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71C1BBE7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C60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122-1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4030197F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25</w:t>
      </w:r>
      <w:r w:rsidR="000104F6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9.00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138A5251" w:rsidR="004C5E93" w:rsidRDefault="00682B6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Jánosné, Ördög Zoltán 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 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210805BA" w14:textId="77777777" w:rsidR="00DF1D3C" w:rsidRPr="00B2592C" w:rsidRDefault="00DF1D3C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DD6DC5" w14:textId="427409BE" w:rsidR="00C132F0" w:rsidRDefault="00DF1D3C" w:rsidP="00DF1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Igazoltan távol van:</w:t>
      </w:r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 Dániel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</w:p>
    <w:p w14:paraId="3DFE8FC2" w14:textId="77777777" w:rsidR="00DF1D3C" w:rsidRDefault="00DF1D3C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74BE70BB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proofErr w:type="spellStart"/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Filczinger</w:t>
      </w:r>
      <w:proofErr w:type="spellEnd"/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Ágnes jegyző megbízásából</w:t>
      </w:r>
      <w:r w:rsidR="00B809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F1D3C"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Dr. Brandt Huba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067F0"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</w:t>
      </w:r>
      <w:proofErr w:type="gramStart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támogatta. </w:t>
      </w:r>
    </w:p>
    <w:p w14:paraId="4972ED5C" w14:textId="77777777" w:rsidR="00EF746F" w:rsidRDefault="00EF746F" w:rsidP="00EF7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119A47" w14:textId="07C65781" w:rsidR="00393A04" w:rsidRPr="00B2592C" w:rsidRDefault="00393A04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F88E5" w14:textId="342F66F4" w:rsidR="00682B64" w:rsidRDefault="004C5E93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682B64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53465F26" w14:textId="77777777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ED7217E" w14:textId="77777777" w:rsidR="00682B64" w:rsidRPr="00682B64" w:rsidRDefault="00682B64" w:rsidP="00682B64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2FC7F10F" w14:textId="77777777" w:rsidR="00DF1D3C" w:rsidRPr="00DF1D3C" w:rsidRDefault="00DF1D3C" w:rsidP="00271C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(1. sz. előterjesztés)</w:t>
      </w:r>
    </w:p>
    <w:p w14:paraId="2477AB89" w14:textId="77777777" w:rsidR="00DF1D3C" w:rsidRPr="00DF1D3C" w:rsidRDefault="00DF1D3C" w:rsidP="00DF1D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Előterjesztő: </w:t>
      </w:r>
      <w:proofErr w:type="spellStart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DFC7901" w14:textId="77777777" w:rsidR="00DF1D3C" w:rsidRPr="00DF1D3C" w:rsidRDefault="00DF1D3C" w:rsidP="00DF1D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9BAEF78" w14:textId="77777777" w:rsidR="00DF1D3C" w:rsidRPr="00DF1D3C" w:rsidRDefault="00DF1D3C" w:rsidP="00271C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DF1D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F1D3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Polgármester illetményének, költségtérítésének megállapítása</w:t>
      </w:r>
      <w:r w:rsidRPr="00DF1D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(2. sz. előterjesztés)</w:t>
      </w:r>
    </w:p>
    <w:p w14:paraId="1381B775" w14:textId="77777777" w:rsidR="00DF1D3C" w:rsidRPr="00DF1D3C" w:rsidRDefault="00DF1D3C" w:rsidP="00DF1D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D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Előterjesztő: </w:t>
      </w:r>
      <w:proofErr w:type="spellStart"/>
      <w:r w:rsidRPr="00DF1D3C">
        <w:rPr>
          <w:rFonts w:ascii="Times New Roman" w:eastAsia="Times New Roman" w:hAnsi="Times New Roman" w:cs="Times New Roman"/>
          <w:sz w:val="24"/>
          <w:szCs w:val="24"/>
          <w:lang w:eastAsia="zh-CN"/>
        </w:rPr>
        <w:t>Filczinger</w:t>
      </w:r>
      <w:proofErr w:type="spellEnd"/>
      <w:r w:rsidRPr="00DF1D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Ágnes jegyző</w:t>
      </w:r>
    </w:p>
    <w:p w14:paraId="7267D21A" w14:textId="77777777" w:rsidR="00DF1D3C" w:rsidRPr="00DF1D3C" w:rsidRDefault="00DF1D3C" w:rsidP="00DF1D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F41E0B" w14:textId="77777777" w:rsidR="00DF1D3C" w:rsidRPr="00DF1D3C" w:rsidRDefault="00DF1D3C" w:rsidP="00271C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1D3C">
        <w:rPr>
          <w:rFonts w:ascii="Times New Roman" w:eastAsia="Times New Roman" w:hAnsi="Times New Roman" w:cs="Times New Roman"/>
          <w:b/>
          <w:sz w:val="24"/>
          <w:szCs w:val="24"/>
        </w:rPr>
        <w:t xml:space="preserve">Döntés a Magyar Falu Program keretein belül benyújtandó pályázatokról </w:t>
      </w: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(3. sz. előterjesztés)</w:t>
      </w:r>
    </w:p>
    <w:p w14:paraId="1731435F" w14:textId="77777777" w:rsidR="00DF1D3C" w:rsidRPr="00DF1D3C" w:rsidRDefault="00DF1D3C" w:rsidP="00DF1D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 </w:t>
      </w:r>
    </w:p>
    <w:p w14:paraId="57F24FE7" w14:textId="77777777" w:rsidR="00DF1D3C" w:rsidRPr="00DF1D3C" w:rsidRDefault="00DF1D3C" w:rsidP="00DF1D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F03A32" w14:textId="77777777" w:rsidR="00DF1D3C" w:rsidRPr="00DF1D3C" w:rsidRDefault="00DF1D3C" w:rsidP="00271C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Szociális célú tüzelőanyag vásárlásához kapcsolódó támogatási igény benyújtása </w:t>
      </w: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(4. sz. előterjesztés)</w:t>
      </w:r>
    </w:p>
    <w:p w14:paraId="6BF54B81" w14:textId="77777777" w:rsidR="00DF1D3C" w:rsidRPr="00DF1D3C" w:rsidRDefault="00DF1D3C" w:rsidP="00DF1D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3C5E8EAC" w14:textId="77777777" w:rsidR="00DF1D3C" w:rsidRPr="00DF1D3C" w:rsidRDefault="00DF1D3C" w:rsidP="00DF1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12942B3D" w14:textId="77777777" w:rsidR="00DF1D3C" w:rsidRPr="00DF1D3C" w:rsidRDefault="00DF1D3C" w:rsidP="00271C4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DF1D3C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Önkormányzati feladatellátást szolgáló fejlesztések támogatására benyújtandó pályázat </w:t>
      </w: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(5. sz. előterjesztés)</w:t>
      </w:r>
    </w:p>
    <w:p w14:paraId="594B72F7" w14:textId="77777777" w:rsidR="00DF1D3C" w:rsidRPr="00DF1D3C" w:rsidRDefault="00DF1D3C" w:rsidP="00DF1D3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E864339" w14:textId="77777777" w:rsidR="00DF1D3C" w:rsidRPr="00DF1D3C" w:rsidRDefault="00DF1D3C" w:rsidP="00DF1D3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FCDC536" w14:textId="77777777" w:rsidR="00DF1D3C" w:rsidRPr="00DF1D3C" w:rsidRDefault="00DF1D3C" w:rsidP="00271C4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Ingatlan vásárlási kérelem (6. sz. előterjesztés)</w:t>
      </w:r>
    </w:p>
    <w:p w14:paraId="54138AD9" w14:textId="77777777" w:rsidR="00DF1D3C" w:rsidRPr="00DF1D3C" w:rsidRDefault="00DF1D3C" w:rsidP="00DF1D3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0CC285B2" w14:textId="77777777" w:rsidR="00DF1D3C" w:rsidRPr="00DF1D3C" w:rsidRDefault="00DF1D3C" w:rsidP="00DF1D3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D8FAF7E" w14:textId="77777777" w:rsidR="00DF1D3C" w:rsidRPr="00DF1D3C" w:rsidRDefault="00DF1D3C" w:rsidP="00271C4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Egyebek</w:t>
      </w:r>
    </w:p>
    <w:p w14:paraId="0B729DE6" w14:textId="5937F4C6" w:rsidR="00A838DF" w:rsidRDefault="00DF1D3C" w:rsidP="00A838D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Előterjesz</w:t>
      </w:r>
      <w:r w:rsidR="00A838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tő: </w:t>
      </w:r>
      <w:proofErr w:type="spellStart"/>
      <w:r w:rsidR="00A838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="00A838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polgármestere</w:t>
      </w:r>
    </w:p>
    <w:p w14:paraId="338ADAD9" w14:textId="18BFA6E7" w:rsidR="009A1ECE" w:rsidRPr="000B5154" w:rsidRDefault="009A1ECE" w:rsidP="00A838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FA8282" w14:textId="77777777" w:rsidR="009A1ECE" w:rsidRPr="00B2592C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FA4A934" w14:textId="066D1D88" w:rsidR="000104F6" w:rsidRPr="007067F0" w:rsidRDefault="004B360D" w:rsidP="004B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0104F6"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</w:t>
      </w:r>
      <w:r w:rsid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lés között eltelt időszakról </w:t>
      </w:r>
      <w:r w:rsidR="00DF1D3C" w:rsidRPr="00706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</w:t>
      </w:r>
      <w:r w:rsidR="000104F6" w:rsidRPr="00706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sz. előterjesztés)</w:t>
      </w:r>
    </w:p>
    <w:p w14:paraId="7AFC0036" w14:textId="16B8AB26" w:rsidR="000104F6" w:rsidRPr="00B2592C" w:rsidRDefault="000104F6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0F44DBE5" w14:textId="77777777" w:rsidR="007067F0" w:rsidRPr="00DF1D3C" w:rsidRDefault="007067F0" w:rsidP="007067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1D25B002" w14:textId="77777777" w:rsidR="007067F0" w:rsidRPr="00DF1D3C" w:rsidRDefault="007067F0" w:rsidP="007067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131EFFEF" w14:textId="4880654A" w:rsidR="007D098E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</w:t>
      </w:r>
      <w:r w:rsidR="004D2D79" w:rsidRPr="00B2592C">
        <w:rPr>
          <w:rFonts w:ascii="Times New Roman" w:hAnsi="Times New Roman" w:cs="Times New Roman"/>
          <w:sz w:val="24"/>
          <w:szCs w:val="24"/>
        </w:rPr>
        <w:t>,</w:t>
      </w:r>
      <w:r w:rsidRPr="00B2592C">
        <w:rPr>
          <w:rFonts w:ascii="Times New Roman" w:hAnsi="Times New Roman" w:cs="Times New Roman"/>
          <w:sz w:val="24"/>
          <w:szCs w:val="24"/>
        </w:rPr>
        <w:t xml:space="preserve"> és fogadják el.</w:t>
      </w:r>
      <w:r w:rsidR="004D2D79" w:rsidRPr="00B25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66B57" w14:textId="77777777" w:rsidR="007D098E" w:rsidRDefault="007D098E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23E00" w14:textId="51A629DB" w:rsidR="00B41BD0" w:rsidRDefault="007D098E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98E">
        <w:rPr>
          <w:rFonts w:ascii="Times New Roman" w:hAnsi="Times New Roman" w:cs="Times New Roman"/>
          <w:sz w:val="24"/>
          <w:szCs w:val="24"/>
          <w:u w:val="single"/>
        </w:rPr>
        <w:t>Illés Béla képviselő elmondta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1BD0">
        <w:rPr>
          <w:rFonts w:ascii="Times New Roman" w:hAnsi="Times New Roman" w:cs="Times New Roman"/>
          <w:sz w:val="24"/>
          <w:szCs w:val="24"/>
        </w:rPr>
        <w:t>hogy látta a jelentésben</w:t>
      </w:r>
      <w:r>
        <w:rPr>
          <w:rFonts w:ascii="Times New Roman" w:hAnsi="Times New Roman" w:cs="Times New Roman"/>
          <w:sz w:val="24"/>
          <w:szCs w:val="24"/>
        </w:rPr>
        <w:t>, hogy</w:t>
      </w:r>
      <w:r w:rsidR="00B41BD0">
        <w:rPr>
          <w:rFonts w:ascii="Times New Roman" w:hAnsi="Times New Roman" w:cs="Times New Roman"/>
          <w:sz w:val="24"/>
          <w:szCs w:val="24"/>
        </w:rPr>
        <w:t xml:space="preserve"> a polgármester</w:t>
      </w:r>
      <w:r>
        <w:rPr>
          <w:rFonts w:ascii="Times New Roman" w:hAnsi="Times New Roman" w:cs="Times New Roman"/>
          <w:sz w:val="24"/>
          <w:szCs w:val="24"/>
        </w:rPr>
        <w:t xml:space="preserve"> tárgyalásokat folytatott Szilágyi </w:t>
      </w:r>
      <w:r w:rsidR="00B41BD0">
        <w:rPr>
          <w:rFonts w:ascii="Times New Roman" w:hAnsi="Times New Roman" w:cs="Times New Roman"/>
          <w:sz w:val="24"/>
          <w:szCs w:val="24"/>
        </w:rPr>
        <w:t>Szilviával, valamint a Tolna Megyei Önkormányzat munkatársaival</w:t>
      </w:r>
      <w:r w:rsidR="006C4F83">
        <w:rPr>
          <w:rFonts w:ascii="Times New Roman" w:hAnsi="Times New Roman" w:cs="Times New Roman"/>
          <w:sz w:val="24"/>
          <w:szCs w:val="24"/>
        </w:rPr>
        <w:t>,</w:t>
      </w:r>
      <w:r w:rsidR="00B41BD0">
        <w:rPr>
          <w:rFonts w:ascii="Times New Roman" w:hAnsi="Times New Roman" w:cs="Times New Roman"/>
          <w:sz w:val="24"/>
          <w:szCs w:val="24"/>
        </w:rPr>
        <w:t xml:space="preserve"> és azt szeretné megtudni, hogy van e valami esélyünk eredményesebb kimenetelű pályázatok benyújtására.</w:t>
      </w:r>
    </w:p>
    <w:p w14:paraId="009EF159" w14:textId="77777777" w:rsidR="00B41BD0" w:rsidRDefault="00B41BD0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17B86" w14:textId="5E8980C7" w:rsidR="00C54BE4" w:rsidRPr="00393B42" w:rsidRDefault="00B41BD0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BD0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B41BD0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abban a pillanatban, </w:t>
      </w:r>
      <w:r w:rsidR="00926E59">
        <w:rPr>
          <w:rFonts w:ascii="Times New Roman" w:hAnsi="Times New Roman" w:cs="Times New Roman"/>
          <w:sz w:val="24"/>
          <w:szCs w:val="24"/>
        </w:rPr>
        <w:t>amikor a tárgyalásokon pályázatokról esik szó</w:t>
      </w:r>
      <w:r>
        <w:rPr>
          <w:rFonts w:ascii="Times New Roman" w:hAnsi="Times New Roman" w:cs="Times New Roman"/>
          <w:sz w:val="24"/>
          <w:szCs w:val="24"/>
        </w:rPr>
        <w:t xml:space="preserve">, akkor mindig </w:t>
      </w:r>
      <w:r w:rsidR="00886420">
        <w:rPr>
          <w:rFonts w:ascii="Times New Roman" w:hAnsi="Times New Roman" w:cs="Times New Roman"/>
          <w:sz w:val="24"/>
          <w:szCs w:val="24"/>
        </w:rPr>
        <w:t>optimista,</w:t>
      </w:r>
      <w:r>
        <w:rPr>
          <w:rFonts w:ascii="Times New Roman" w:hAnsi="Times New Roman" w:cs="Times New Roman"/>
          <w:sz w:val="24"/>
          <w:szCs w:val="24"/>
        </w:rPr>
        <w:t xml:space="preserve"> úgy érzi, hogy a benyújtott pályázat </w:t>
      </w:r>
      <w:r w:rsidR="00886420">
        <w:rPr>
          <w:rFonts w:ascii="Times New Roman" w:hAnsi="Times New Roman" w:cs="Times New Roman"/>
          <w:sz w:val="24"/>
          <w:szCs w:val="24"/>
        </w:rPr>
        <w:t xml:space="preserve">végre sikeres lesz, és </w:t>
      </w:r>
      <w:r>
        <w:rPr>
          <w:rFonts w:ascii="Times New Roman" w:hAnsi="Times New Roman" w:cs="Times New Roman"/>
          <w:sz w:val="24"/>
          <w:szCs w:val="24"/>
        </w:rPr>
        <w:t>nem kerül tart</w:t>
      </w:r>
      <w:r w:rsidR="00886420">
        <w:rPr>
          <w:rFonts w:ascii="Times New Roman" w:hAnsi="Times New Roman" w:cs="Times New Roman"/>
          <w:sz w:val="24"/>
          <w:szCs w:val="24"/>
        </w:rPr>
        <w:t>alék listára, vagy elutasításra. S</w:t>
      </w:r>
      <w:r>
        <w:rPr>
          <w:rFonts w:ascii="Times New Roman" w:hAnsi="Times New Roman" w:cs="Times New Roman"/>
          <w:sz w:val="24"/>
          <w:szCs w:val="24"/>
        </w:rPr>
        <w:t xml:space="preserve">ajnos az utóbbi </w:t>
      </w:r>
      <w:r w:rsidR="00886420">
        <w:rPr>
          <w:rFonts w:ascii="Times New Roman" w:hAnsi="Times New Roman" w:cs="Times New Roman"/>
          <w:sz w:val="24"/>
          <w:szCs w:val="24"/>
        </w:rPr>
        <w:t>évek tapasztalata azt mutatta, hogy pályázataink nem záródtak sikerrel. Felmerült a</w:t>
      </w:r>
      <w:r w:rsidR="00926E59">
        <w:rPr>
          <w:rFonts w:ascii="Times New Roman" w:hAnsi="Times New Roman" w:cs="Times New Roman"/>
          <w:sz w:val="24"/>
          <w:szCs w:val="24"/>
        </w:rPr>
        <w:t xml:space="preserve"> kérdés, hogy az idei évben milyen</w:t>
      </w:r>
      <w:r w:rsidR="0084104C">
        <w:rPr>
          <w:rFonts w:ascii="Times New Roman" w:hAnsi="Times New Roman" w:cs="Times New Roman"/>
          <w:sz w:val="24"/>
          <w:szCs w:val="24"/>
        </w:rPr>
        <w:t xml:space="preserve"> pályázaton </w:t>
      </w:r>
      <w:r w:rsidR="00886420">
        <w:rPr>
          <w:rFonts w:ascii="Times New Roman" w:hAnsi="Times New Roman" w:cs="Times New Roman"/>
          <w:sz w:val="24"/>
          <w:szCs w:val="24"/>
        </w:rPr>
        <w:t xml:space="preserve">tudunk </w:t>
      </w:r>
      <w:r w:rsidR="0084104C">
        <w:rPr>
          <w:rFonts w:ascii="Times New Roman" w:hAnsi="Times New Roman" w:cs="Times New Roman"/>
          <w:sz w:val="24"/>
          <w:szCs w:val="24"/>
        </w:rPr>
        <w:t>el</w:t>
      </w:r>
      <w:r w:rsidR="00886420">
        <w:rPr>
          <w:rFonts w:ascii="Times New Roman" w:hAnsi="Times New Roman" w:cs="Times New Roman"/>
          <w:sz w:val="24"/>
          <w:szCs w:val="24"/>
        </w:rPr>
        <w:t>induln</w:t>
      </w:r>
      <w:r w:rsidR="0084104C">
        <w:rPr>
          <w:rFonts w:ascii="Times New Roman" w:hAnsi="Times New Roman" w:cs="Times New Roman"/>
          <w:sz w:val="24"/>
          <w:szCs w:val="24"/>
        </w:rPr>
        <w:t xml:space="preserve">i, melyiknek van </w:t>
      </w:r>
      <w:r w:rsidR="00886420">
        <w:rPr>
          <w:rFonts w:ascii="Times New Roman" w:hAnsi="Times New Roman" w:cs="Times New Roman"/>
          <w:sz w:val="24"/>
          <w:szCs w:val="24"/>
        </w:rPr>
        <w:t>realitás alapja</w:t>
      </w:r>
      <w:r w:rsidR="00886420" w:rsidRPr="00C54BE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93B42" w:rsidRPr="00393B42">
        <w:rPr>
          <w:rFonts w:ascii="Times New Roman" w:hAnsi="Times New Roman" w:cs="Times New Roman"/>
          <w:sz w:val="24"/>
          <w:szCs w:val="24"/>
        </w:rPr>
        <w:t>Megkerestek a Megyei Önkormányzat</w:t>
      </w:r>
      <w:r w:rsidR="00393B42">
        <w:rPr>
          <w:rFonts w:ascii="Times New Roman" w:hAnsi="Times New Roman" w:cs="Times New Roman"/>
          <w:sz w:val="24"/>
          <w:szCs w:val="24"/>
        </w:rPr>
        <w:t xml:space="preserve"> munkatársai a </w:t>
      </w:r>
      <w:r w:rsidR="0084104C" w:rsidRPr="00393B42">
        <w:rPr>
          <w:rFonts w:ascii="Times New Roman" w:hAnsi="Times New Roman" w:cs="Times New Roman"/>
          <w:sz w:val="24"/>
          <w:szCs w:val="24"/>
        </w:rPr>
        <w:t>TOP-</w:t>
      </w:r>
      <w:proofErr w:type="spellStart"/>
      <w:r w:rsidR="0084104C" w:rsidRPr="00393B42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84104C" w:rsidRPr="00393B42">
        <w:rPr>
          <w:rFonts w:ascii="Times New Roman" w:hAnsi="Times New Roman" w:cs="Times New Roman"/>
          <w:sz w:val="24"/>
          <w:szCs w:val="24"/>
        </w:rPr>
        <w:t xml:space="preserve"> pályázatok</w:t>
      </w:r>
      <w:r w:rsidR="00393B42">
        <w:rPr>
          <w:rFonts w:ascii="Times New Roman" w:hAnsi="Times New Roman" w:cs="Times New Roman"/>
          <w:sz w:val="24"/>
          <w:szCs w:val="24"/>
        </w:rPr>
        <w:t xml:space="preserve">kal kapcsolatban, és ezek közül a pályázatok közül az „Élhető települések” </w:t>
      </w:r>
      <w:proofErr w:type="gramStart"/>
      <w:r w:rsidR="00393B42">
        <w:rPr>
          <w:rFonts w:ascii="Times New Roman" w:hAnsi="Times New Roman" w:cs="Times New Roman"/>
          <w:sz w:val="24"/>
          <w:szCs w:val="24"/>
        </w:rPr>
        <w:t xml:space="preserve">felhívására  </w:t>
      </w:r>
      <w:r w:rsidR="0084104C" w:rsidRPr="00393B42">
        <w:rPr>
          <w:rFonts w:ascii="Times New Roman" w:hAnsi="Times New Roman" w:cs="Times New Roman"/>
          <w:sz w:val="24"/>
          <w:szCs w:val="24"/>
        </w:rPr>
        <w:t xml:space="preserve"> </w:t>
      </w:r>
      <w:r w:rsidR="00393B42">
        <w:rPr>
          <w:rFonts w:ascii="Times New Roman" w:hAnsi="Times New Roman" w:cs="Times New Roman"/>
          <w:sz w:val="24"/>
          <w:szCs w:val="24"/>
        </w:rPr>
        <w:t>lehetne</w:t>
      </w:r>
      <w:proofErr w:type="gramEnd"/>
      <w:r w:rsidR="00393B42">
        <w:rPr>
          <w:rFonts w:ascii="Times New Roman" w:hAnsi="Times New Roman" w:cs="Times New Roman"/>
          <w:sz w:val="24"/>
          <w:szCs w:val="24"/>
        </w:rPr>
        <w:t xml:space="preserve"> </w:t>
      </w:r>
      <w:r w:rsidR="0084104C" w:rsidRPr="00393B42">
        <w:rPr>
          <w:rFonts w:ascii="Times New Roman" w:hAnsi="Times New Roman" w:cs="Times New Roman"/>
          <w:sz w:val="24"/>
          <w:szCs w:val="24"/>
        </w:rPr>
        <w:t xml:space="preserve">esetlegesen </w:t>
      </w:r>
      <w:r w:rsidR="00393B42">
        <w:rPr>
          <w:rFonts w:ascii="Times New Roman" w:hAnsi="Times New Roman" w:cs="Times New Roman"/>
          <w:sz w:val="24"/>
          <w:szCs w:val="24"/>
        </w:rPr>
        <w:t>pályázni, ami magába foglalja a település zöld infrastruktúra és közterületek fejlesztését. P</w:t>
      </w:r>
      <w:r w:rsidR="006C4F83">
        <w:rPr>
          <w:rFonts w:ascii="Times New Roman" w:hAnsi="Times New Roman" w:cs="Times New Roman"/>
          <w:sz w:val="24"/>
          <w:szCs w:val="24"/>
        </w:rPr>
        <w:t>l</w:t>
      </w:r>
      <w:r w:rsidR="00393B42">
        <w:rPr>
          <w:rFonts w:ascii="Times New Roman" w:hAnsi="Times New Roman" w:cs="Times New Roman"/>
          <w:sz w:val="24"/>
          <w:szCs w:val="24"/>
        </w:rPr>
        <w:t xml:space="preserve">. Gránit fogadó környéke, művelődési ház udvara. </w:t>
      </w:r>
    </w:p>
    <w:p w14:paraId="3A84CC55" w14:textId="40DD0017" w:rsidR="00886420" w:rsidRDefault="00886420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41BD0">
        <w:rPr>
          <w:rFonts w:ascii="Times New Roman" w:hAnsi="Times New Roman" w:cs="Times New Roman"/>
          <w:sz w:val="24"/>
          <w:szCs w:val="24"/>
        </w:rPr>
        <w:t xml:space="preserve">zilágyi </w:t>
      </w:r>
      <w:r w:rsidR="00393B42">
        <w:rPr>
          <w:rFonts w:ascii="Times New Roman" w:hAnsi="Times New Roman" w:cs="Times New Roman"/>
          <w:sz w:val="24"/>
          <w:szCs w:val="24"/>
        </w:rPr>
        <w:t xml:space="preserve">Szilvia felkereste és </w:t>
      </w:r>
      <w:r>
        <w:rPr>
          <w:rFonts w:ascii="Times New Roman" w:hAnsi="Times New Roman" w:cs="Times New Roman"/>
          <w:sz w:val="24"/>
          <w:szCs w:val="24"/>
        </w:rPr>
        <w:t>felajánlotta segítségét</w:t>
      </w:r>
      <w:r w:rsidR="0084104C" w:rsidRPr="0084104C">
        <w:rPr>
          <w:rFonts w:ascii="Times New Roman" w:hAnsi="Times New Roman" w:cs="Times New Roman"/>
          <w:sz w:val="24"/>
          <w:szCs w:val="24"/>
        </w:rPr>
        <w:t xml:space="preserve"> </w:t>
      </w:r>
      <w:r w:rsidR="0084104C">
        <w:rPr>
          <w:rFonts w:ascii="Times New Roman" w:hAnsi="Times New Roman" w:cs="Times New Roman"/>
          <w:sz w:val="24"/>
          <w:szCs w:val="24"/>
        </w:rPr>
        <w:t>a pályázatíráshoz.</w:t>
      </w:r>
      <w:r w:rsidR="00393B42">
        <w:rPr>
          <w:rFonts w:ascii="Times New Roman" w:hAnsi="Times New Roman" w:cs="Times New Roman"/>
          <w:sz w:val="24"/>
          <w:szCs w:val="24"/>
        </w:rPr>
        <w:t xml:space="preserve"> Ha a testület úgy dönt, hogy ezen a pályázaton induljunk el, akkor természetesen kérjük a segítségét. </w:t>
      </w:r>
    </w:p>
    <w:p w14:paraId="6ECB27D6" w14:textId="77777777" w:rsidR="00886420" w:rsidRDefault="00886420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AB55D" w14:textId="2629FD24" w:rsidR="00B26C81" w:rsidRPr="00B2592C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</w:t>
      </w:r>
      <w:r w:rsidR="007067F0">
        <w:rPr>
          <w:rFonts w:ascii="Times New Roman" w:hAnsi="Times New Roman" w:cs="Times New Roman"/>
          <w:sz w:val="24"/>
          <w:szCs w:val="24"/>
        </w:rPr>
        <w:t>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14CA7B2" w14:textId="77777777" w:rsidR="00B26C81" w:rsidRPr="00B2592C" w:rsidRDefault="00B26C8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A3BB3" w14:textId="55F3C67B" w:rsidR="00DA5463" w:rsidRPr="00B2592C" w:rsidRDefault="00DA546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5D60E1F2" w14:textId="0E9C7C1B" w:rsidR="00DA5463" w:rsidRDefault="00DA5463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1D554" w14:textId="77777777" w:rsidR="00D449AE" w:rsidRPr="00B2592C" w:rsidRDefault="00D449AE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38D3D" w14:textId="3BE98AAC" w:rsidR="00EC7BF0" w:rsidRPr="00B2592C" w:rsidRDefault="00DF1D3C" w:rsidP="00B2592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1/2022.(</w:t>
      </w:r>
      <w:r w:rsidR="00682B64">
        <w:rPr>
          <w:b/>
          <w:szCs w:val="24"/>
          <w:u w:val="single"/>
        </w:rPr>
        <w:t>I</w:t>
      </w:r>
      <w:r>
        <w:rPr>
          <w:b/>
          <w:szCs w:val="24"/>
          <w:u w:val="single"/>
        </w:rPr>
        <w:t>.2</w:t>
      </w:r>
      <w:r w:rsidR="00682B64">
        <w:rPr>
          <w:b/>
          <w:szCs w:val="24"/>
          <w:u w:val="single"/>
        </w:rPr>
        <w:t>5</w:t>
      </w:r>
      <w:r w:rsidR="00EC7BF0" w:rsidRPr="00B2592C">
        <w:rPr>
          <w:b/>
          <w:szCs w:val="24"/>
          <w:u w:val="single"/>
        </w:rPr>
        <w:t>.) Képviselő-testületi határozat</w:t>
      </w:r>
    </w:p>
    <w:p w14:paraId="072A5235" w14:textId="676854A6" w:rsidR="000104F6" w:rsidRDefault="000104F6" w:rsidP="00B259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proofErr w:type="gramStart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lejárt határidejű határozatokról szóló jelentés elfogadásáról</w:t>
      </w:r>
    </w:p>
    <w:p w14:paraId="04CF0D22" w14:textId="77777777" w:rsidR="00DF1D3C" w:rsidRDefault="00DF1D3C" w:rsidP="00DF1D3C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Önkormányzat Képviselő- testülete a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169-176/2021.(XII.15</w:t>
      </w:r>
      <w:r w:rsidRPr="00E91130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.)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</w:t>
      </w: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számú lejárt határidejű határozatokról szóló jelentést, valamint a polgármester két ülés között végzett munkájáról szóló tájékoztatót elfogadja. </w:t>
      </w:r>
    </w:p>
    <w:p w14:paraId="56C876FB" w14:textId="77777777" w:rsidR="00DF1D3C" w:rsidRDefault="00DF1D3C" w:rsidP="00DF1D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20D5F1CD" w14:textId="4905F05B" w:rsidR="00DF1D3C" w:rsidRDefault="00DF1D3C" w:rsidP="00DF1D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DF1D3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2.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r w:rsidRPr="00DF1D3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Polgármester illetményének, költségtérítésének megállapítása</w:t>
      </w:r>
      <w:r w:rsidRPr="00DF1D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(2. sz. előterjesztés)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r w:rsidRPr="00DF1D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Előterjesztő: </w:t>
      </w:r>
      <w:proofErr w:type="spellStart"/>
      <w:r w:rsidR="00B8090A">
        <w:rPr>
          <w:rFonts w:ascii="Times New Roman" w:eastAsia="Times New Roman" w:hAnsi="Times New Roman" w:cs="Times New Roman"/>
          <w:sz w:val="24"/>
          <w:szCs w:val="24"/>
          <w:lang w:eastAsia="zh-CN"/>
        </w:rPr>
        <w:t>Filczinger</w:t>
      </w:r>
      <w:proofErr w:type="spellEnd"/>
      <w:r w:rsidR="00B809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Ágnes jegyző</w:t>
      </w:r>
    </w:p>
    <w:p w14:paraId="7F384EEE" w14:textId="2755C792" w:rsidR="00682B64" w:rsidRPr="00DF1D3C" w:rsidRDefault="00682B64" w:rsidP="00DF1D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6BCAB787" w14:textId="77777777" w:rsidR="00B2592C" w:rsidRPr="00B2592C" w:rsidRDefault="00B2592C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1AB6ACC" w14:textId="5F3A20FE" w:rsidR="00682B64" w:rsidRDefault="00F74B5E" w:rsidP="00682B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Brand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Huba osztályvezető</w:t>
      </w:r>
      <w:r w:rsidR="00753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B64" w:rsidRPr="00753E47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682B64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írásbeli előterjesztéshez </w:t>
      </w:r>
      <w:r w:rsidR="00682B64"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3BCC8E38" w14:textId="77777777" w:rsidR="00682B64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1D60B" w14:textId="1C67CC29" w:rsidR="00682B64" w:rsidRPr="00B2592C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lastRenderedPageBreak/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 xml:space="preserve">n szereplő </w:t>
      </w:r>
      <w:r w:rsidR="00753E47">
        <w:rPr>
          <w:rFonts w:ascii="Times New Roman" w:hAnsi="Times New Roman" w:cs="Times New Roman"/>
          <w:sz w:val="24"/>
          <w:szCs w:val="24"/>
        </w:rPr>
        <w:t>határozati javaslatokról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494D463A" w14:textId="77777777" w:rsidR="00682B64" w:rsidRPr="00B2592C" w:rsidRDefault="00682B64" w:rsidP="0068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FDEE" w14:textId="1B3754AD" w:rsidR="00682B64" w:rsidRPr="00B2592C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 w:rsidR="00DF1D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1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  <w:r w:rsidR="00753E47">
        <w:rPr>
          <w:rFonts w:ascii="Times New Roman" w:eastAsia="Times New Roman" w:hAnsi="Times New Roman" w:cs="Times New Roman"/>
          <w:sz w:val="24"/>
          <w:szCs w:val="24"/>
          <w:lang w:eastAsia="hu-HU"/>
        </w:rPr>
        <w:t>okat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79595BB4" w14:textId="77777777" w:rsidR="00393B42" w:rsidRDefault="00393B42" w:rsidP="00393B42">
      <w:pPr>
        <w:pStyle w:val="Szvegtrzs"/>
        <w:rPr>
          <w:b/>
          <w:szCs w:val="24"/>
          <w:u w:val="single"/>
        </w:rPr>
      </w:pPr>
    </w:p>
    <w:p w14:paraId="1D5471C9" w14:textId="77777777" w:rsidR="0084104C" w:rsidRDefault="0084104C" w:rsidP="00DF1D3C">
      <w:pPr>
        <w:pStyle w:val="Szvegtrzs"/>
        <w:jc w:val="center"/>
        <w:rPr>
          <w:b/>
          <w:szCs w:val="24"/>
          <w:u w:val="single"/>
        </w:rPr>
      </w:pPr>
    </w:p>
    <w:p w14:paraId="48B2A3FE" w14:textId="1DA9FCD0" w:rsidR="00DF1D3C" w:rsidRPr="00B2592C" w:rsidRDefault="00DF1D3C" w:rsidP="00DF1D3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2/2022.(I.25</w:t>
      </w:r>
      <w:r w:rsidRPr="00B2592C">
        <w:rPr>
          <w:b/>
          <w:szCs w:val="24"/>
          <w:u w:val="single"/>
        </w:rPr>
        <w:t>.) Képviselő-testületi határozat</w:t>
      </w:r>
    </w:p>
    <w:p w14:paraId="283B5980" w14:textId="2FF2A9BC" w:rsidR="00DF1D3C" w:rsidRPr="00DF1D3C" w:rsidRDefault="0028221A" w:rsidP="00DF1D3C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1D3C" w:rsidRPr="00DF1D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 illetményéről </w:t>
      </w:r>
    </w:p>
    <w:p w14:paraId="59F321E9" w14:textId="77777777" w:rsidR="00277586" w:rsidRDefault="00277586" w:rsidP="00DF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6BBEA" w14:textId="77FDAD6D" w:rsidR="00DF1D3C" w:rsidRPr="00AC17D5" w:rsidRDefault="00DF1D3C" w:rsidP="00DF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226E9B">
        <w:rPr>
          <w:rFonts w:ascii="Times New Roman" w:hAnsi="Times New Roman" w:cs="Times New Roman"/>
          <w:sz w:val="24"/>
          <w:szCs w:val="24"/>
        </w:rPr>
        <w:t>Község Önkormányzat Képviselő-testülete Magyarország helyi önkormányzatairól szóló 2011. évi CLXXXIX törvény 71. § (4) bekezdése alapján, figyelemmel a törvény 71. §</w:t>
      </w:r>
      <w:r w:rsidRPr="000F1807">
        <w:rPr>
          <w:sz w:val="24"/>
          <w:szCs w:val="24"/>
        </w:rPr>
        <w:t xml:space="preserve"> </w:t>
      </w:r>
      <w:r w:rsidRPr="00AC17D5">
        <w:rPr>
          <w:rFonts w:ascii="Times New Roman" w:hAnsi="Times New Roman" w:cs="Times New Roman"/>
          <w:sz w:val="24"/>
          <w:szCs w:val="24"/>
        </w:rPr>
        <w:t xml:space="preserve">(2) bekezdésében foglaltakra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</w:t>
      </w:r>
      <w:r w:rsidRPr="00AC17D5">
        <w:rPr>
          <w:rFonts w:ascii="Times New Roman" w:hAnsi="Times New Roman" w:cs="Times New Roman"/>
          <w:sz w:val="24"/>
          <w:szCs w:val="24"/>
        </w:rPr>
        <w:t xml:space="preserve"> polgármester úr </w:t>
      </w:r>
      <w:r>
        <w:rPr>
          <w:rFonts w:ascii="Times New Roman" w:hAnsi="Times New Roman" w:cs="Times New Roman"/>
          <w:sz w:val="24"/>
          <w:szCs w:val="24"/>
        </w:rPr>
        <w:t xml:space="preserve">illetményét </w:t>
      </w:r>
      <w:r w:rsidRPr="00AC17D5">
        <w:rPr>
          <w:rFonts w:ascii="Times New Roman" w:hAnsi="Times New Roman" w:cs="Times New Roman"/>
          <w:sz w:val="24"/>
          <w:szCs w:val="24"/>
        </w:rPr>
        <w:t>2022. január 1-</w:t>
      </w:r>
      <w:r>
        <w:rPr>
          <w:rFonts w:ascii="Times New Roman" w:hAnsi="Times New Roman" w:cs="Times New Roman"/>
          <w:sz w:val="24"/>
          <w:szCs w:val="24"/>
        </w:rPr>
        <w:t>jé</w:t>
      </w:r>
      <w:r w:rsidRPr="00AC17D5">
        <w:rPr>
          <w:rFonts w:ascii="Times New Roman" w:hAnsi="Times New Roman" w:cs="Times New Roman"/>
          <w:sz w:val="24"/>
          <w:szCs w:val="24"/>
        </w:rPr>
        <w:t xml:space="preserve">től bruttó </w:t>
      </w:r>
      <w:r>
        <w:rPr>
          <w:rFonts w:ascii="Times New Roman" w:hAnsi="Times New Roman" w:cs="Times New Roman"/>
          <w:sz w:val="24"/>
          <w:szCs w:val="24"/>
        </w:rPr>
        <w:t>650.000</w:t>
      </w:r>
      <w:r w:rsidRPr="00AC17D5">
        <w:rPr>
          <w:rFonts w:ascii="Times New Roman" w:hAnsi="Times New Roman" w:cs="Times New Roman"/>
          <w:sz w:val="24"/>
          <w:szCs w:val="24"/>
        </w:rPr>
        <w:t>,- Ft/hó összegben állapítja meg.</w:t>
      </w:r>
    </w:p>
    <w:p w14:paraId="2F23C5FE" w14:textId="77777777" w:rsidR="00DF1D3C" w:rsidRPr="00AC17D5" w:rsidRDefault="00DF1D3C" w:rsidP="00DF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2177199"/>
      <w:r w:rsidRPr="00AC17D5">
        <w:rPr>
          <w:rFonts w:ascii="Times New Roman" w:hAnsi="Times New Roman" w:cs="Times New Roman"/>
          <w:sz w:val="24"/>
          <w:szCs w:val="24"/>
        </w:rPr>
        <w:t>A képviselő-testület a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17D5">
        <w:rPr>
          <w:rFonts w:ascii="Times New Roman" w:hAnsi="Times New Roman" w:cs="Times New Roman"/>
          <w:sz w:val="24"/>
          <w:szCs w:val="24"/>
        </w:rPr>
        <w:t>/2019 (X.2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17D5">
        <w:rPr>
          <w:rFonts w:ascii="Times New Roman" w:hAnsi="Times New Roman" w:cs="Times New Roman"/>
          <w:sz w:val="24"/>
          <w:szCs w:val="24"/>
        </w:rPr>
        <w:t>.) számú képviselő-testületi határozatát egyúttal hatályon kívül helyezi.</w:t>
      </w:r>
    </w:p>
    <w:bookmarkEnd w:id="0"/>
    <w:p w14:paraId="413B0B05" w14:textId="77777777" w:rsidR="00393B42" w:rsidRDefault="00DF1D3C" w:rsidP="005D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D5"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14:paraId="6FD33039" w14:textId="1122A0AD" w:rsidR="00DF1D3C" w:rsidRPr="00AC17D5" w:rsidRDefault="00DF1D3C" w:rsidP="005D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D5">
        <w:rPr>
          <w:rFonts w:ascii="Times New Roman" w:hAnsi="Times New Roman" w:cs="Times New Roman"/>
          <w:sz w:val="24"/>
          <w:szCs w:val="24"/>
        </w:rPr>
        <w:t>Határidő: azonnal</w:t>
      </w:r>
    </w:p>
    <w:p w14:paraId="236C13E9" w14:textId="1F0326CE" w:rsidR="003365E6" w:rsidRDefault="00DF1D3C" w:rsidP="005D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D5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="003365E6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3365E6">
        <w:rPr>
          <w:rFonts w:ascii="Times New Roman" w:hAnsi="Times New Roman" w:cs="Times New Roman"/>
          <w:sz w:val="24"/>
          <w:szCs w:val="24"/>
        </w:rPr>
        <w:t xml:space="preserve"> Ágnes </w:t>
      </w:r>
      <w:r>
        <w:rPr>
          <w:rFonts w:ascii="Times New Roman" w:hAnsi="Times New Roman" w:cs="Times New Roman"/>
          <w:sz w:val="24"/>
          <w:szCs w:val="24"/>
        </w:rPr>
        <w:t>jegyző</w:t>
      </w:r>
      <w:r w:rsidR="00277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87CA9" w14:textId="19DB9C97" w:rsidR="005D51F2" w:rsidRDefault="005D51F2" w:rsidP="005D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31730" w14:textId="77777777" w:rsidR="00D449AE" w:rsidRDefault="00D449AE" w:rsidP="005D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B8AC3" w14:textId="3FC5D43E" w:rsidR="003365E6" w:rsidRPr="003365E6" w:rsidRDefault="003365E6" w:rsidP="003365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3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3/2022.(I.25.) Képviselő-testületi határozat</w:t>
      </w:r>
    </w:p>
    <w:p w14:paraId="2B37288B" w14:textId="77777777" w:rsidR="003365E6" w:rsidRPr="003365E6" w:rsidRDefault="003365E6" w:rsidP="003365E6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3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Polgármester költségterítéséről</w:t>
      </w:r>
    </w:p>
    <w:p w14:paraId="7E1B1DD5" w14:textId="77777777" w:rsidR="003365E6" w:rsidRPr="003365E6" w:rsidRDefault="003365E6" w:rsidP="003365E6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545D33" w14:textId="77777777" w:rsidR="003365E6" w:rsidRPr="003365E6" w:rsidRDefault="003365E6" w:rsidP="003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Képviselő-testülete Magyarország helyi önkormányzatairól szóló 2011. évi CLXXXIX törvény 71. § (6) bekezdése alapján </w:t>
      </w:r>
      <w:proofErr w:type="spellStart"/>
      <w:r w:rsidRPr="003365E6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336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 úr költségtérítését 2022. január 1-jétől bruttó 97.500,- Ft/hó összegben állapítja meg.</w:t>
      </w:r>
    </w:p>
    <w:p w14:paraId="4C88723A" w14:textId="77777777" w:rsidR="003365E6" w:rsidRPr="003365E6" w:rsidRDefault="003365E6" w:rsidP="003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5E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jegyzőt a szükséges intézkedések megtételére.</w:t>
      </w:r>
    </w:p>
    <w:p w14:paraId="66211CD9" w14:textId="77777777" w:rsidR="00753E47" w:rsidRDefault="00753E47" w:rsidP="003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92E8EC" w14:textId="0CC113CB" w:rsidR="003365E6" w:rsidRPr="003365E6" w:rsidRDefault="003365E6" w:rsidP="003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5E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03FE7503" w14:textId="77777777" w:rsidR="003365E6" w:rsidRPr="003365E6" w:rsidRDefault="003365E6" w:rsidP="003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proofErr w:type="spellStart"/>
      <w:r w:rsidRPr="003365E6">
        <w:rPr>
          <w:rFonts w:ascii="Times New Roman" w:eastAsia="Times New Roman" w:hAnsi="Times New Roman" w:cs="Times New Roman"/>
          <w:sz w:val="24"/>
          <w:szCs w:val="24"/>
          <w:lang w:eastAsia="hu-HU"/>
        </w:rPr>
        <w:t>Filczinger</w:t>
      </w:r>
      <w:proofErr w:type="spellEnd"/>
      <w:r w:rsidRPr="00336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 jegyző</w:t>
      </w:r>
    </w:p>
    <w:p w14:paraId="2D8DAD94" w14:textId="77777777" w:rsidR="003365E6" w:rsidRDefault="003365E6" w:rsidP="003365E6">
      <w:pPr>
        <w:spacing w:after="120" w:line="276" w:lineRule="auto"/>
        <w:ind w:right="151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65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</w:t>
      </w:r>
    </w:p>
    <w:p w14:paraId="7088E5F7" w14:textId="2071170A" w:rsidR="00277586" w:rsidRPr="00277586" w:rsidRDefault="00277586" w:rsidP="003365E6">
      <w:pPr>
        <w:spacing w:after="120" w:line="276" w:lineRule="auto"/>
        <w:ind w:right="151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277586">
        <w:rPr>
          <w:rFonts w:ascii="Times New Roman" w:eastAsia="Times New Roman" w:hAnsi="Times New Roman" w:cs="Times New Roman"/>
          <w:b/>
          <w:sz w:val="24"/>
          <w:szCs w:val="24"/>
        </w:rPr>
        <w:t xml:space="preserve">Döntés a Magyar Falu Program keretein belül benyújtandó pályázatokról </w:t>
      </w:r>
      <w:r w:rsidRPr="00277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(3. sz. előterjesztés)</w:t>
      </w:r>
    </w:p>
    <w:p w14:paraId="4EEB207A" w14:textId="77777777" w:rsidR="00277586" w:rsidRPr="00DF1D3C" w:rsidRDefault="00277586" w:rsidP="00277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 </w:t>
      </w:r>
    </w:p>
    <w:p w14:paraId="0462E7FB" w14:textId="3079394F" w:rsidR="003E0D5A" w:rsidRPr="00DF1D3C" w:rsidRDefault="003E0D5A" w:rsidP="003E0D5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írásbeli előterjesztés)</w:t>
      </w:r>
    </w:p>
    <w:p w14:paraId="3F205F5C" w14:textId="275D13E0" w:rsidR="00682B64" w:rsidRDefault="00682B64" w:rsidP="00682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D5298" w14:textId="183C9E85" w:rsidR="006A6DED" w:rsidRPr="00B2592C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előterjesztésben szereplő határozati javaslatokról.</w:t>
      </w:r>
    </w:p>
    <w:p w14:paraId="25865EEC" w14:textId="77777777" w:rsidR="006A6DED" w:rsidRPr="00B2592C" w:rsidRDefault="006A6DED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2BF47" w14:textId="77777777" w:rsidR="00753E47" w:rsidRPr="00B2592C" w:rsidRDefault="00753E47" w:rsidP="007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1EF85DCB" w14:textId="6FE9424A" w:rsidR="00B2592C" w:rsidRDefault="00B2592C" w:rsidP="00B2592C">
      <w:pPr>
        <w:pStyle w:val="Szvegtrzs"/>
        <w:jc w:val="center"/>
        <w:rPr>
          <w:b/>
          <w:szCs w:val="24"/>
          <w:u w:val="single"/>
        </w:rPr>
      </w:pPr>
    </w:p>
    <w:p w14:paraId="62A0F702" w14:textId="04EBA976" w:rsidR="00D449AE" w:rsidRDefault="00D449AE" w:rsidP="00B2592C">
      <w:pPr>
        <w:pStyle w:val="Szvegtrzs"/>
        <w:jc w:val="center"/>
        <w:rPr>
          <w:b/>
          <w:szCs w:val="24"/>
          <w:u w:val="single"/>
        </w:rPr>
      </w:pPr>
    </w:p>
    <w:p w14:paraId="5FD0BAC1" w14:textId="48B2DF23" w:rsidR="00D449AE" w:rsidRDefault="00D449AE" w:rsidP="00B2592C">
      <w:pPr>
        <w:pStyle w:val="Szvegtrzs"/>
        <w:jc w:val="center"/>
        <w:rPr>
          <w:b/>
          <w:szCs w:val="24"/>
          <w:u w:val="single"/>
        </w:rPr>
      </w:pPr>
    </w:p>
    <w:p w14:paraId="11271F14" w14:textId="77777777" w:rsidR="00D449AE" w:rsidRDefault="00D449AE" w:rsidP="00B2592C">
      <w:pPr>
        <w:pStyle w:val="Szvegtrzs"/>
        <w:jc w:val="center"/>
        <w:rPr>
          <w:b/>
          <w:szCs w:val="24"/>
          <w:u w:val="single"/>
        </w:rPr>
      </w:pPr>
    </w:p>
    <w:p w14:paraId="33403E6C" w14:textId="10922554" w:rsidR="00277586" w:rsidRDefault="00277586" w:rsidP="00277586">
      <w:pPr>
        <w:pStyle w:val="Szvegtrzs"/>
        <w:jc w:val="center"/>
        <w:rPr>
          <w:b/>
          <w:szCs w:val="24"/>
        </w:rPr>
      </w:pPr>
      <w:r w:rsidRPr="00277586">
        <w:rPr>
          <w:b/>
          <w:szCs w:val="24"/>
        </w:rPr>
        <w:t xml:space="preserve"> </w:t>
      </w:r>
      <w:r w:rsidR="003365E6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>/2022.(I.25</w:t>
      </w:r>
      <w:r w:rsidRPr="00B2592C">
        <w:rPr>
          <w:b/>
          <w:szCs w:val="24"/>
          <w:u w:val="single"/>
        </w:rPr>
        <w:t>.) Képviselő-testületi határozat</w:t>
      </w:r>
      <w:r w:rsidRPr="00277586">
        <w:rPr>
          <w:b/>
          <w:szCs w:val="24"/>
        </w:rPr>
        <w:t xml:space="preserve"> </w:t>
      </w:r>
    </w:p>
    <w:p w14:paraId="473A5574" w14:textId="780ABC2C" w:rsidR="00782272" w:rsidRPr="00277586" w:rsidRDefault="00277586" w:rsidP="00277586">
      <w:pPr>
        <w:pStyle w:val="Szvegtrzs"/>
        <w:jc w:val="center"/>
        <w:rPr>
          <w:b/>
          <w:szCs w:val="24"/>
          <w:u w:val="single"/>
        </w:rPr>
      </w:pPr>
      <w:r w:rsidRPr="00277586">
        <w:rPr>
          <w:b/>
          <w:szCs w:val="24"/>
          <w:u w:val="single"/>
        </w:rPr>
        <w:t>Magyar Falu Program keretein belül benyújtandó pályázatokról</w:t>
      </w:r>
    </w:p>
    <w:p w14:paraId="4EE1DEF1" w14:textId="77777777" w:rsidR="00277586" w:rsidRPr="00277586" w:rsidRDefault="00277586" w:rsidP="00277586">
      <w:pPr>
        <w:pStyle w:val="Szvegtrzs"/>
        <w:jc w:val="center"/>
        <w:rPr>
          <w:b/>
          <w:szCs w:val="24"/>
          <w:u w:val="single"/>
        </w:rPr>
      </w:pPr>
    </w:p>
    <w:p w14:paraId="005ABA29" w14:textId="77777777" w:rsidR="00277586" w:rsidRPr="00277586" w:rsidRDefault="00277586" w:rsidP="002775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586">
        <w:rPr>
          <w:rFonts w:ascii="Times New Roman" w:hAnsi="Times New Roman" w:cs="Times New Roman"/>
          <w:sz w:val="24"/>
          <w:szCs w:val="24"/>
        </w:rPr>
        <w:lastRenderedPageBreak/>
        <w:t>Mórágy Község Önkormányzat Képviselő-testülete az</w:t>
      </w:r>
      <w:r w:rsidRPr="00277586">
        <w:rPr>
          <w:rFonts w:ascii="Times New Roman" w:eastAsia="Calibri" w:hAnsi="Times New Roman" w:cs="Times New Roman"/>
          <w:sz w:val="24"/>
          <w:szCs w:val="24"/>
        </w:rPr>
        <w:t xml:space="preserve"> alábbi Magyar Falu Program pályázati felhívásokra kíván támogatási igényt benyújtani:</w:t>
      </w:r>
    </w:p>
    <w:p w14:paraId="33A4655A" w14:textId="77777777" w:rsidR="00277586" w:rsidRPr="00277586" w:rsidRDefault="00277586" w:rsidP="005D51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0F8DA" w14:textId="77777777" w:rsidR="00277586" w:rsidRPr="00277586" w:rsidRDefault="00277586" w:rsidP="005D51F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7586">
        <w:rPr>
          <w:rFonts w:ascii="Times New Roman" w:hAnsi="Times New Roman" w:cs="Times New Roman"/>
        </w:rPr>
        <w:t xml:space="preserve">MFP 2022 - Tanya- és falugondnoki buszok beszerzése </w:t>
      </w:r>
    </w:p>
    <w:p w14:paraId="1FE78C2E" w14:textId="77777777" w:rsidR="00277586" w:rsidRPr="00277586" w:rsidRDefault="00277586" w:rsidP="005D51F2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F9710B" w14:textId="77777777" w:rsidR="00277586" w:rsidRPr="00277586" w:rsidRDefault="00277586" w:rsidP="005D51F2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77586">
        <w:rPr>
          <w:rFonts w:ascii="Times New Roman" w:hAnsi="Times New Roman" w:cs="Times New Roman"/>
        </w:rPr>
        <w:t xml:space="preserve">MFP 2022 - Önkormányzati tulajdonban lévő ingatlanok fejlesztése </w:t>
      </w:r>
    </w:p>
    <w:p w14:paraId="5CBAD727" w14:textId="77777777" w:rsidR="00277586" w:rsidRPr="005D51F2" w:rsidRDefault="00277586" w:rsidP="005D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CD806" w14:textId="77777777" w:rsidR="00277586" w:rsidRPr="00277586" w:rsidRDefault="00277586" w:rsidP="005D51F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7586">
        <w:rPr>
          <w:rFonts w:ascii="Times New Roman" w:hAnsi="Times New Roman" w:cs="Times New Roman"/>
        </w:rPr>
        <w:t xml:space="preserve">MFP 2022 - Út, híd, kerékpárforgalmi létesítmény, vízelvezető rendszer építése/felújítása </w:t>
      </w:r>
    </w:p>
    <w:p w14:paraId="2CB06A3E" w14:textId="77777777" w:rsidR="005D51F2" w:rsidRDefault="005D51F2" w:rsidP="0027758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D78CB60" w14:textId="77777777" w:rsidR="00277586" w:rsidRPr="00277586" w:rsidRDefault="00277586" w:rsidP="0027758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586">
        <w:rPr>
          <w:rFonts w:ascii="Times New Roman" w:hAnsi="Times New Roman" w:cs="Times New Roman"/>
          <w:sz w:val="24"/>
          <w:szCs w:val="24"/>
          <w:lang w:eastAsia="ar-SA"/>
        </w:rPr>
        <w:t>A képviselő-testület felhatalmazza a polgármestert a támogatási igény benyújtásához szükséges intézkedések megtételére, a támogatási igények benyújtására.</w:t>
      </w:r>
    </w:p>
    <w:p w14:paraId="4A67A341" w14:textId="65B9FC61" w:rsidR="00277586" w:rsidRPr="00277586" w:rsidRDefault="00277586" w:rsidP="0027758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586">
        <w:rPr>
          <w:rFonts w:ascii="Times New Roman" w:hAnsi="Times New Roman" w:cs="Times New Roman"/>
          <w:sz w:val="24"/>
          <w:szCs w:val="24"/>
          <w:lang w:eastAsia="ar-SA"/>
        </w:rPr>
        <w:t>Határidő: pályázati felhívások szerint</w:t>
      </w:r>
    </w:p>
    <w:p w14:paraId="04EEC3E4" w14:textId="57F1DD61" w:rsidR="00277586" w:rsidRPr="00277586" w:rsidRDefault="00F74B5E" w:rsidP="0027758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Henrik </w:t>
      </w:r>
      <w:r w:rsidR="00277586" w:rsidRPr="00277586">
        <w:rPr>
          <w:rFonts w:ascii="Times New Roman" w:hAnsi="Times New Roman" w:cs="Times New Roman"/>
          <w:sz w:val="24"/>
          <w:szCs w:val="24"/>
          <w:lang w:eastAsia="ar-SA"/>
        </w:rPr>
        <w:t>polgármester</w:t>
      </w:r>
    </w:p>
    <w:p w14:paraId="56DDBC0C" w14:textId="77777777" w:rsidR="00277586" w:rsidRPr="00277586" w:rsidRDefault="00277586" w:rsidP="0027758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586">
        <w:rPr>
          <w:rFonts w:ascii="Times New Roman" w:hAnsi="Times New Roman" w:cs="Times New Roman"/>
          <w:sz w:val="24"/>
          <w:szCs w:val="24"/>
          <w:lang w:eastAsia="ar-SA"/>
        </w:rPr>
        <w:t xml:space="preserve">Végrehajtásért felelős: </w:t>
      </w:r>
      <w:proofErr w:type="spellStart"/>
      <w:r w:rsidRPr="00277586">
        <w:rPr>
          <w:rFonts w:ascii="Times New Roman" w:hAnsi="Times New Roman" w:cs="Times New Roman"/>
          <w:sz w:val="24"/>
          <w:szCs w:val="24"/>
          <w:lang w:eastAsia="ar-SA"/>
        </w:rPr>
        <w:t>Filczinger</w:t>
      </w:r>
      <w:proofErr w:type="spellEnd"/>
      <w:r w:rsidRPr="00277586">
        <w:rPr>
          <w:rFonts w:ascii="Times New Roman" w:hAnsi="Times New Roman" w:cs="Times New Roman"/>
          <w:sz w:val="24"/>
          <w:szCs w:val="24"/>
          <w:lang w:eastAsia="ar-SA"/>
        </w:rPr>
        <w:t xml:space="preserve"> Ágnes jegyző</w:t>
      </w:r>
    </w:p>
    <w:p w14:paraId="1383F75F" w14:textId="77777777" w:rsidR="00277586" w:rsidRDefault="00277586" w:rsidP="0027758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E88D31" w14:textId="77777777" w:rsidR="005D51F2" w:rsidRDefault="005D51F2" w:rsidP="0027758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7D3AEA" w14:textId="77777777" w:rsidR="005D51F2" w:rsidRDefault="002033D0" w:rsidP="00203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Pr="00203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célú tüzelőanyag vásárlásához kapcsolódó támogatási igény benyújtása</w:t>
      </w:r>
    </w:p>
    <w:p w14:paraId="03CB0EED" w14:textId="3949D9A2" w:rsidR="002033D0" w:rsidRPr="002033D0" w:rsidRDefault="002033D0" w:rsidP="00203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03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0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(4. sz. előterjesztés)</w:t>
      </w:r>
    </w:p>
    <w:p w14:paraId="20083E24" w14:textId="77777777" w:rsidR="002033D0" w:rsidRPr="00DF1D3C" w:rsidRDefault="002033D0" w:rsidP="00203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65680131" w14:textId="77777777" w:rsidR="002033D0" w:rsidRDefault="002033D0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35A6F3" w14:textId="725FEF30" w:rsidR="007F6BA3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</w:t>
      </w:r>
    </w:p>
    <w:p w14:paraId="3CEBAE47" w14:textId="79CE7EF3" w:rsidR="006A6DED" w:rsidRPr="00B2592C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</w:t>
      </w:r>
      <w:r w:rsidR="00782272">
        <w:rPr>
          <w:rFonts w:ascii="Times New Roman" w:hAnsi="Times New Roman" w:cs="Times New Roman"/>
          <w:sz w:val="24"/>
          <w:szCs w:val="24"/>
        </w:rPr>
        <w:t>en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38899D27" w14:textId="77777777" w:rsidR="006A6DED" w:rsidRPr="00B2592C" w:rsidRDefault="006A6DED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EC653" w14:textId="32E91D39" w:rsidR="006A6DED" w:rsidRPr="00B2592C" w:rsidRDefault="006A6DED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2033D0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782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6CBB1885" w14:textId="21B58994" w:rsidR="003E0D5A" w:rsidRDefault="003E0D5A" w:rsidP="003E0D5A">
      <w:pPr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</w:p>
    <w:p w14:paraId="5ECBA36E" w14:textId="77777777" w:rsidR="005D51F2" w:rsidRDefault="005D51F2" w:rsidP="003E0D5A">
      <w:pPr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</w:p>
    <w:p w14:paraId="545C99A6" w14:textId="0BA33C8E" w:rsidR="00782272" w:rsidRPr="002033D0" w:rsidRDefault="003365E6" w:rsidP="003E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033D0" w:rsidRPr="002033D0">
        <w:rPr>
          <w:rFonts w:ascii="Times New Roman" w:hAnsi="Times New Roman" w:cs="Times New Roman"/>
          <w:b/>
          <w:sz w:val="24"/>
          <w:szCs w:val="24"/>
          <w:u w:val="single"/>
        </w:rPr>
        <w:t>/2022.(I.25.) Képviselő-testületi határozat</w:t>
      </w:r>
    </w:p>
    <w:p w14:paraId="7A9A363E" w14:textId="6664B5A0" w:rsidR="002033D0" w:rsidRDefault="002033D0" w:rsidP="003E0D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3D0">
        <w:rPr>
          <w:rFonts w:ascii="Times New Roman" w:hAnsi="Times New Roman" w:cs="Times New Roman"/>
          <w:b/>
          <w:sz w:val="24"/>
          <w:szCs w:val="24"/>
          <w:u w:val="single"/>
        </w:rPr>
        <w:t>Szociális célú tüzelőanyag vásárláshoz támogatás benyújtásáról</w:t>
      </w:r>
    </w:p>
    <w:p w14:paraId="091FDD6A" w14:textId="6F052FDC" w:rsidR="002033D0" w:rsidRPr="004E3FE4" w:rsidRDefault="002033D0" w:rsidP="00203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4E3FE4">
        <w:rPr>
          <w:rFonts w:ascii="Times New Roman" w:hAnsi="Times New Roman" w:cs="Times New Roman"/>
          <w:sz w:val="24"/>
          <w:szCs w:val="24"/>
        </w:rPr>
        <w:t xml:space="preserve"> Község Önkormányzat Képviselő-testülete támogatási igényt nyújt be a települési önkormányzatok szociális célú tüzelőanyag vásárlásához kapcsolódó támogatására a </w:t>
      </w:r>
      <w:proofErr w:type="gramStart"/>
      <w:r w:rsidRPr="004E3FE4"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 w:rsidRPr="004E3FE4">
        <w:rPr>
          <w:rFonts w:ascii="Times New Roman" w:hAnsi="Times New Roman" w:cs="Times New Roman"/>
          <w:sz w:val="24"/>
          <w:szCs w:val="24"/>
        </w:rPr>
        <w:t xml:space="preserve"> igényelhető 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4E3FE4">
        <w:rPr>
          <w:rFonts w:ascii="Times New Roman" w:hAnsi="Times New Roman" w:cs="Times New Roman"/>
          <w:sz w:val="24"/>
          <w:szCs w:val="24"/>
        </w:rPr>
        <w:t>m3 mennyiségben.</w:t>
      </w:r>
    </w:p>
    <w:p w14:paraId="267DECC6" w14:textId="77777777" w:rsidR="002033D0" w:rsidRPr="004E3FE4" w:rsidRDefault="002033D0" w:rsidP="00203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4E3FE4">
        <w:rPr>
          <w:rFonts w:ascii="Times New Roman" w:hAnsi="Times New Roman" w:cs="Times New Roman"/>
          <w:sz w:val="24"/>
          <w:szCs w:val="24"/>
        </w:rPr>
        <w:t xml:space="preserve">Község Önkormányzat vállalja a támogatás igénylésére vonatkozóan az önerő biztosítását </w:t>
      </w:r>
      <w:r>
        <w:rPr>
          <w:rFonts w:ascii="Times New Roman" w:hAnsi="Times New Roman" w:cs="Times New Roman"/>
          <w:sz w:val="24"/>
          <w:szCs w:val="24"/>
        </w:rPr>
        <w:t>109.220</w:t>
      </w:r>
      <w:r w:rsidRPr="004E3FE4">
        <w:rPr>
          <w:rFonts w:ascii="Times New Roman" w:hAnsi="Times New Roman" w:cs="Times New Roman"/>
          <w:sz w:val="24"/>
          <w:szCs w:val="24"/>
        </w:rPr>
        <w:t>.- forint összegben, vállalja továbbá a tűzifa szállításából- ideértve a rászorulókhoz való eljuttatást is- származó költségek megfizetését.</w:t>
      </w:r>
    </w:p>
    <w:p w14:paraId="47F1236C" w14:textId="77777777" w:rsidR="002033D0" w:rsidRPr="004E3FE4" w:rsidRDefault="002033D0" w:rsidP="00203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4E3FE4">
        <w:rPr>
          <w:rFonts w:ascii="Times New Roman" w:hAnsi="Times New Roman" w:cs="Times New Roman"/>
          <w:sz w:val="24"/>
          <w:szCs w:val="24"/>
        </w:rPr>
        <w:t>Község Önkormányzata vállalja, hogy a szociális célú tűzifában részesülők</w:t>
      </w:r>
      <w:r>
        <w:rPr>
          <w:rFonts w:ascii="Times New Roman" w:hAnsi="Times New Roman" w:cs="Times New Roman"/>
          <w:sz w:val="24"/>
          <w:szCs w:val="24"/>
        </w:rPr>
        <w:t>től ellenszolgáltatást nem kér.</w:t>
      </w:r>
    </w:p>
    <w:p w14:paraId="08E8C89E" w14:textId="34435836" w:rsidR="002033D0" w:rsidRPr="004E3FE4" w:rsidRDefault="002033D0" w:rsidP="009B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Felhatalmazza a polgármestert a</w:t>
      </w:r>
      <w:r>
        <w:rPr>
          <w:rFonts w:ascii="Times New Roman" w:hAnsi="Times New Roman" w:cs="Times New Roman"/>
          <w:sz w:val="24"/>
          <w:szCs w:val="24"/>
        </w:rPr>
        <w:t xml:space="preserve"> támogatási igény benyújtására.</w:t>
      </w:r>
    </w:p>
    <w:p w14:paraId="3C6997A6" w14:textId="77777777" w:rsidR="00C54BE4" w:rsidRDefault="00C54BE4" w:rsidP="009B49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651BD4" w14:textId="4070A4A8" w:rsidR="002033D0" w:rsidRPr="004E3FE4" w:rsidRDefault="002033D0" w:rsidP="009B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4E3FE4">
        <w:rPr>
          <w:rFonts w:ascii="Times New Roman" w:hAnsi="Times New Roman" w:cs="Times New Roman"/>
          <w:sz w:val="24"/>
          <w:szCs w:val="24"/>
        </w:rPr>
        <w:t>: 2022. augusztus 31.</w:t>
      </w:r>
    </w:p>
    <w:p w14:paraId="72E98A53" w14:textId="77777777" w:rsidR="002033D0" w:rsidRDefault="002033D0" w:rsidP="009B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4E3F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3FE4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E3FE4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46E8748A" w14:textId="00E33008" w:rsidR="005D51F2" w:rsidRPr="004E3FE4" w:rsidRDefault="005D51F2" w:rsidP="009B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D8419" w14:textId="77777777" w:rsidR="009B49DB" w:rsidRDefault="009B49DB" w:rsidP="009B49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bookmarkStart w:id="1" w:name="_Hlk65484985"/>
    </w:p>
    <w:p w14:paraId="40C16859" w14:textId="77777777" w:rsidR="005D51F2" w:rsidRDefault="009B49DB" w:rsidP="009B49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5.</w:t>
      </w:r>
      <w:r w:rsidR="00C54BE4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Pr="00DF1D3C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Önkormányzati feladatellátást szolgáló fejlesztések támogatására benyújtandó pályázat</w:t>
      </w:r>
    </w:p>
    <w:p w14:paraId="3B59F6ED" w14:textId="56CCFBEB" w:rsidR="009B49DB" w:rsidRPr="00DF1D3C" w:rsidRDefault="009B49DB" w:rsidP="009B49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(5. sz. előterjesztés)</w:t>
      </w:r>
    </w:p>
    <w:p w14:paraId="0562C4A2" w14:textId="77777777" w:rsidR="009B49DB" w:rsidRPr="00DF1D3C" w:rsidRDefault="009B49DB" w:rsidP="009B49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587FC47F" w14:textId="77777777" w:rsidR="009B49DB" w:rsidRDefault="009B49DB" w:rsidP="009B49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FBA003C" w14:textId="006FB502" w:rsidR="002033D0" w:rsidRDefault="002033D0" w:rsidP="002033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0DA7DB63" w14:textId="77777777" w:rsidR="002033D0" w:rsidRPr="00B2592C" w:rsidRDefault="002033D0" w:rsidP="002033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az előterjesztésben </w:t>
      </w:r>
      <w:r>
        <w:rPr>
          <w:rFonts w:ascii="Times New Roman" w:hAnsi="Times New Roman" w:cs="Times New Roman"/>
          <w:sz w:val="24"/>
          <w:szCs w:val="24"/>
        </w:rPr>
        <w:t>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7B98136B" w14:textId="77777777" w:rsidR="002033D0" w:rsidRDefault="002033D0" w:rsidP="002033D0">
      <w:pPr>
        <w:pStyle w:val="Szvegtrzs"/>
        <w:jc w:val="center"/>
        <w:rPr>
          <w:b/>
          <w:szCs w:val="24"/>
          <w:u w:val="single"/>
        </w:rPr>
      </w:pPr>
    </w:p>
    <w:p w14:paraId="142DE164" w14:textId="112C7B39" w:rsidR="002033D0" w:rsidRPr="00B2592C" w:rsidRDefault="002033D0" w:rsidP="002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C73FFF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78BC6356" w14:textId="77777777" w:rsidR="003365E6" w:rsidRDefault="003365E6" w:rsidP="00336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A1D14" w14:textId="6D769198" w:rsidR="009B49DB" w:rsidRPr="002033D0" w:rsidRDefault="003365E6" w:rsidP="0033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B49DB" w:rsidRPr="002033D0">
        <w:rPr>
          <w:rFonts w:ascii="Times New Roman" w:hAnsi="Times New Roman" w:cs="Times New Roman"/>
          <w:b/>
          <w:sz w:val="24"/>
          <w:szCs w:val="24"/>
          <w:u w:val="single"/>
        </w:rPr>
        <w:t>/2022.(I.25.) Képviselő-testületi határozat</w:t>
      </w:r>
    </w:p>
    <w:p w14:paraId="40AA5584" w14:textId="77777777" w:rsidR="009B49DB" w:rsidRPr="009B49DB" w:rsidRDefault="009B49DB" w:rsidP="00336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9DB">
        <w:rPr>
          <w:rFonts w:ascii="Times New Roman" w:hAnsi="Times New Roman" w:cs="Times New Roman"/>
          <w:b/>
          <w:sz w:val="24"/>
          <w:szCs w:val="24"/>
          <w:u w:val="single"/>
        </w:rPr>
        <w:t>Szabadság utcai járda felújítási pályázatról</w:t>
      </w:r>
    </w:p>
    <w:p w14:paraId="3B3B76E3" w14:textId="5155E7EE" w:rsidR="002033D0" w:rsidRPr="007D70AC" w:rsidRDefault="002033D0" w:rsidP="00203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7D70AC">
        <w:rPr>
          <w:rFonts w:ascii="Times New Roman" w:hAnsi="Times New Roman" w:cs="Times New Roman"/>
          <w:sz w:val="24"/>
          <w:szCs w:val="24"/>
        </w:rPr>
        <w:t>Község Önkormányzatának Képviselő-testülete</w:t>
      </w:r>
    </w:p>
    <w:p w14:paraId="734CABE4" w14:textId="77777777" w:rsidR="002033D0" w:rsidRPr="007D70AC" w:rsidRDefault="002033D0" w:rsidP="002033D0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C">
        <w:rPr>
          <w:rFonts w:ascii="Times New Roman" w:hAnsi="Times New Roman" w:cs="Times New Roman"/>
          <w:sz w:val="24"/>
          <w:szCs w:val="24"/>
        </w:rPr>
        <w:t xml:space="preserve">1.) dönt a Magyarország 2022. évi központi költségvetéséről szóló 2021. évi XC. törvény 3. melléklet szerinti </w:t>
      </w:r>
      <w:r w:rsidRPr="007D70AC">
        <w:rPr>
          <w:rFonts w:ascii="Times New Roman" w:hAnsi="Times New Roman" w:cs="Times New Roman"/>
          <w:bCs/>
          <w:sz w:val="24"/>
          <w:szCs w:val="24"/>
        </w:rPr>
        <w:t>Önkormányzati feladatellátást szolgáló fejlesztések támogatásra</w:t>
      </w:r>
      <w:r w:rsidRPr="007D70AC">
        <w:rPr>
          <w:rFonts w:ascii="Times New Roman" w:hAnsi="Times New Roman" w:cs="Times New Roman"/>
          <w:sz w:val="24"/>
          <w:szCs w:val="24"/>
        </w:rPr>
        <w:t xml:space="preserve"> meghirdetett pályázat c) pontjában meghatározott </w:t>
      </w:r>
      <w:proofErr w:type="spellStart"/>
      <w:r w:rsidRPr="007D70AC">
        <w:rPr>
          <w:rFonts w:ascii="Times New Roman" w:hAnsi="Times New Roman" w:cs="Times New Roman"/>
          <w:sz w:val="24"/>
          <w:szCs w:val="24"/>
        </w:rPr>
        <w:t>alcél</w:t>
      </w:r>
      <w:proofErr w:type="spellEnd"/>
      <w:r w:rsidRPr="007D70AC">
        <w:rPr>
          <w:rFonts w:ascii="Times New Roman" w:hAnsi="Times New Roman" w:cs="Times New Roman"/>
          <w:sz w:val="24"/>
          <w:szCs w:val="24"/>
        </w:rPr>
        <w:t xml:space="preserve"> - belterületi utak, járdák, hidak felújítása- pályázat benyújtásáról az önkormányzat tulajdonában lévő</w:t>
      </w:r>
      <w:r>
        <w:rPr>
          <w:rFonts w:ascii="Times New Roman" w:hAnsi="Times New Roman" w:cs="Times New Roman"/>
          <w:sz w:val="24"/>
          <w:szCs w:val="24"/>
        </w:rPr>
        <w:t xml:space="preserve"> 476 </w:t>
      </w:r>
      <w:proofErr w:type="spellStart"/>
      <w:r w:rsidRPr="007D70A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7D70AC">
        <w:rPr>
          <w:rFonts w:ascii="Times New Roman" w:hAnsi="Times New Roman" w:cs="Times New Roman"/>
          <w:sz w:val="24"/>
          <w:szCs w:val="24"/>
        </w:rPr>
        <w:t xml:space="preserve">-ú </w:t>
      </w:r>
      <w:r>
        <w:rPr>
          <w:rFonts w:ascii="Times New Roman" w:hAnsi="Times New Roman" w:cs="Times New Roman"/>
          <w:sz w:val="24"/>
          <w:szCs w:val="24"/>
        </w:rPr>
        <w:t xml:space="preserve">Szabadság utcai járda </w:t>
      </w:r>
      <w:r w:rsidRPr="007D70AC">
        <w:rPr>
          <w:rFonts w:ascii="Times New Roman" w:hAnsi="Times New Roman" w:cs="Times New Roman"/>
          <w:sz w:val="24"/>
          <w:szCs w:val="24"/>
        </w:rPr>
        <w:t>ingatlan felújítására.</w:t>
      </w:r>
    </w:p>
    <w:p w14:paraId="5F6B4A54" w14:textId="7200AA62" w:rsidR="002033D0" w:rsidRPr="007D70AC" w:rsidRDefault="002033D0" w:rsidP="002033D0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C">
        <w:rPr>
          <w:rFonts w:ascii="Times New Roman" w:hAnsi="Times New Roman" w:cs="Times New Roman"/>
          <w:sz w:val="24"/>
          <w:szCs w:val="24"/>
        </w:rPr>
        <w:t xml:space="preserve">2.) Az 1. pontban megjelölt pályázati célra a szükséges önerőt </w:t>
      </w: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7D70AC">
        <w:rPr>
          <w:rFonts w:ascii="Times New Roman" w:hAnsi="Times New Roman" w:cs="Times New Roman"/>
          <w:sz w:val="24"/>
          <w:szCs w:val="24"/>
        </w:rPr>
        <w:t xml:space="preserve">Község Önkormányzata </w:t>
      </w:r>
      <w:r w:rsidRPr="001F7720">
        <w:rPr>
          <w:rFonts w:ascii="Times New Roman" w:hAnsi="Times New Roman" w:cs="Times New Roman"/>
          <w:sz w:val="24"/>
          <w:szCs w:val="24"/>
        </w:rPr>
        <w:t xml:space="preserve">a 2022-es évben biztosítja </w:t>
      </w:r>
      <w:r w:rsidR="00A64F8A" w:rsidRPr="001F7720">
        <w:rPr>
          <w:rFonts w:ascii="Times New Roman" w:hAnsi="Times New Roman" w:cs="Times New Roman"/>
          <w:sz w:val="24"/>
          <w:szCs w:val="24"/>
        </w:rPr>
        <w:t>3.271.3</w:t>
      </w:r>
      <w:r w:rsidR="00DF52A8" w:rsidRPr="001F7720">
        <w:rPr>
          <w:rFonts w:ascii="Times New Roman" w:hAnsi="Times New Roman" w:cs="Times New Roman"/>
          <w:sz w:val="24"/>
          <w:szCs w:val="24"/>
        </w:rPr>
        <w:t xml:space="preserve">15 </w:t>
      </w:r>
      <w:r w:rsidRPr="001F7720">
        <w:rPr>
          <w:rFonts w:ascii="Times New Roman" w:hAnsi="Times New Roman" w:cs="Times New Roman"/>
          <w:sz w:val="24"/>
          <w:szCs w:val="24"/>
        </w:rPr>
        <w:t>forint összegben, a költségvetési rendeletének tartaléka terhére.</w:t>
      </w:r>
    </w:p>
    <w:p w14:paraId="13CE1C97" w14:textId="0BA994A4" w:rsidR="002033D0" w:rsidRPr="007D70AC" w:rsidRDefault="002033D0" w:rsidP="002033D0">
      <w:pPr>
        <w:pStyle w:val="Default"/>
      </w:pPr>
      <w:r w:rsidRPr="007D70AC">
        <w:t>Határidő: 2022. február 4.</w:t>
      </w:r>
      <w:r w:rsidRPr="007D70AC">
        <w:rPr>
          <w:b/>
          <w:bCs/>
        </w:rPr>
        <w:t xml:space="preserve"> </w:t>
      </w:r>
    </w:p>
    <w:p w14:paraId="652B9875" w14:textId="48F7A49A" w:rsidR="002033D0" w:rsidRPr="007D70AC" w:rsidRDefault="002033D0" w:rsidP="002033D0">
      <w:pPr>
        <w:pStyle w:val="Default"/>
      </w:pPr>
      <w:r w:rsidRPr="007D70AC">
        <w:t xml:space="preserve">Felelős: </w:t>
      </w:r>
      <w:proofErr w:type="spellStart"/>
      <w:r>
        <w:t>Glöckner</w:t>
      </w:r>
      <w:proofErr w:type="spellEnd"/>
      <w:r>
        <w:t xml:space="preserve"> Henrik</w:t>
      </w:r>
      <w:r w:rsidRPr="007D70AC">
        <w:t xml:space="preserve"> polgármester</w:t>
      </w:r>
      <w:r w:rsidRPr="007D70AC">
        <w:br/>
        <w:t xml:space="preserve">Végrehajtásért felelős: </w:t>
      </w:r>
      <w:proofErr w:type="spellStart"/>
      <w:r>
        <w:t>Filczinger</w:t>
      </w:r>
      <w:proofErr w:type="spellEnd"/>
      <w:r>
        <w:t xml:space="preserve"> Ágnes jegyző</w:t>
      </w:r>
    </w:p>
    <w:bookmarkEnd w:id="1"/>
    <w:p w14:paraId="0290E02F" w14:textId="77777777" w:rsidR="00C54BE4" w:rsidRDefault="00C54BE4" w:rsidP="00C73F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93B31" w14:textId="77777777" w:rsidR="005D51F2" w:rsidRDefault="005D51F2" w:rsidP="00C73F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B169A" w14:textId="50EF2CA7" w:rsidR="00C73FFF" w:rsidRPr="00DF1D3C" w:rsidRDefault="00C73FFF" w:rsidP="00C73F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6. </w:t>
      </w:r>
      <w:r w:rsidRP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Ingatlan vásárlási kérelem (6. sz. előterjesztés)</w:t>
      </w:r>
    </w:p>
    <w:p w14:paraId="388EF2FA" w14:textId="77777777" w:rsidR="00C73FFF" w:rsidRPr="00DF1D3C" w:rsidRDefault="00C73FFF" w:rsidP="00C73F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F1D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759C6102" w14:textId="3F2DFBEB" w:rsidR="00B2592C" w:rsidRDefault="0045317F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(írásbeli előterjesztés)</w:t>
      </w:r>
    </w:p>
    <w:p w14:paraId="622642C2" w14:textId="77777777" w:rsidR="0045317F" w:rsidRPr="00B2592C" w:rsidRDefault="0045317F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6B34B30" w14:textId="15BB52AB" w:rsidR="007F6BA3" w:rsidRDefault="00B2592C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5E9091F4" w14:textId="77777777" w:rsidR="005D51F2" w:rsidRDefault="005D51F2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C31E8" w14:textId="28721673" w:rsidR="00B2592C" w:rsidRPr="00B2592C" w:rsidRDefault="00B2592C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az előterjesztésben </w:t>
      </w:r>
      <w:r w:rsidR="00782272">
        <w:rPr>
          <w:rFonts w:ascii="Times New Roman" w:hAnsi="Times New Roman" w:cs="Times New Roman"/>
          <w:sz w:val="24"/>
          <w:szCs w:val="24"/>
        </w:rPr>
        <w:t>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79170A4C" w14:textId="77777777" w:rsidR="00B2592C" w:rsidRDefault="00B2592C" w:rsidP="00B2592C">
      <w:pPr>
        <w:pStyle w:val="Szvegtrzs"/>
        <w:jc w:val="center"/>
        <w:rPr>
          <w:b/>
          <w:szCs w:val="24"/>
          <w:u w:val="single"/>
        </w:rPr>
      </w:pPr>
    </w:p>
    <w:p w14:paraId="48FC6F40" w14:textId="409995BE" w:rsidR="007F6BA3" w:rsidRPr="00B2592C" w:rsidRDefault="007F6BA3" w:rsidP="007F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C73FFF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782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14F08C4F" w14:textId="377AD012" w:rsidR="00C73FFF" w:rsidRDefault="00C73FFF" w:rsidP="00C73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8D05BF" w14:textId="25FFDC4B" w:rsidR="00D449AE" w:rsidRDefault="00D449AE" w:rsidP="00C73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B2E57D" w14:textId="77777777" w:rsidR="00D449AE" w:rsidRDefault="00D449AE" w:rsidP="00C73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C3BDC" w14:textId="5B81ECAE" w:rsidR="00C73FFF" w:rsidRPr="002033D0" w:rsidRDefault="003365E6" w:rsidP="00C7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73FFF" w:rsidRPr="002033D0">
        <w:rPr>
          <w:rFonts w:ascii="Times New Roman" w:hAnsi="Times New Roman" w:cs="Times New Roman"/>
          <w:b/>
          <w:sz w:val="24"/>
          <w:szCs w:val="24"/>
          <w:u w:val="single"/>
        </w:rPr>
        <w:t>/2022.(I.25.) Képviselő-testületi határozat</w:t>
      </w:r>
    </w:p>
    <w:p w14:paraId="54E8F852" w14:textId="780C91F1" w:rsidR="00C73FFF" w:rsidRPr="00C73FFF" w:rsidRDefault="00C73FFF" w:rsidP="00C73F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C73FFF">
        <w:rPr>
          <w:rFonts w:ascii="Times New Roman" w:hAnsi="Times New Roman" w:cs="Times New Roman"/>
          <w:b/>
          <w:sz w:val="24"/>
          <w:szCs w:val="24"/>
          <w:u w:val="single"/>
        </w:rPr>
        <w:t>Baele</w:t>
      </w:r>
      <w:proofErr w:type="spellEnd"/>
      <w:r w:rsidRPr="00C73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Peter </w:t>
      </w:r>
      <w:r w:rsidRPr="00C73F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ingatlanvásárlási kérelméről</w:t>
      </w:r>
    </w:p>
    <w:p w14:paraId="088B4872" w14:textId="77777777" w:rsidR="00C73FFF" w:rsidRDefault="00C73FFF" w:rsidP="00C73FFF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K</w:t>
      </w:r>
      <w:proofErr w:type="spellStart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özség</w:t>
      </w:r>
      <w:proofErr w:type="spellEnd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Önkormányzatának Képviselő-testülete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Baele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Mórágy, Kismórágyi utca 36.szám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alatti lakos kérelmét megtárgyalta és úgy határozott, hogy a 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belterület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957/4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-ú  1139 m2 nagyságú beépítetlen területet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értékesít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i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a kérelmező részére.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14:paraId="6266EB0B" w14:textId="14D1377E" w:rsidR="00C73FFF" w:rsidRDefault="00C73FFF" w:rsidP="00C7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A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föld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terület eladási értéke</w:t>
      </w:r>
      <w:r w:rsidRPr="003C198D">
        <w:rPr>
          <w:rFonts w:ascii="Times New Roman" w:hAnsi="Times New Roman" w:cs="Times New Roman"/>
          <w:sz w:val="24"/>
          <w:szCs w:val="24"/>
          <w:lang w:eastAsia="x-non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250.000.- Ft </w:t>
      </w:r>
    </w:p>
    <w:p w14:paraId="2153F697" w14:textId="77777777" w:rsidR="00C73FFF" w:rsidRPr="000D11F1" w:rsidRDefault="00C73FFF" w:rsidP="00C73FFF">
      <w:pPr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>A vételár befizetése - melyet az önkormányzat OTP banknál vezetett 11746005-15417512 számú számlájára történő átutalással teljesíthet, vagy a hivatal pénztárába befizethet - után az adásvételi szerződés elkészíttetésének költsége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1F1">
        <w:rPr>
          <w:rFonts w:ascii="Times New Roman" w:hAnsi="Times New Roman" w:cs="Times New Roman"/>
          <w:sz w:val="24"/>
          <w:szCs w:val="24"/>
        </w:rPr>
        <w:t xml:space="preserve"> valamint a </w:t>
      </w:r>
      <w:r>
        <w:rPr>
          <w:rFonts w:ascii="Times New Roman" w:hAnsi="Times New Roman" w:cs="Times New Roman"/>
          <w:sz w:val="24"/>
          <w:szCs w:val="24"/>
        </w:rPr>
        <w:t>Tolna Megyei Kormányhivatal bonyhádi</w:t>
      </w:r>
      <w:r w:rsidRPr="000D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Földhivatali osztályán</w:t>
      </w:r>
      <w:r w:rsidRPr="000D11F1">
        <w:rPr>
          <w:rFonts w:ascii="Times New Roman" w:hAnsi="Times New Roman" w:cs="Times New Roman"/>
          <w:sz w:val="24"/>
          <w:szCs w:val="24"/>
        </w:rPr>
        <w:t xml:space="preserve"> a bejegyzés költsége </w:t>
      </w:r>
      <w:r>
        <w:rPr>
          <w:rFonts w:ascii="Times New Roman" w:hAnsi="Times New Roman" w:cs="Times New Roman"/>
          <w:sz w:val="24"/>
          <w:szCs w:val="24"/>
        </w:rPr>
        <w:t>a vevőt terheli.</w:t>
      </w:r>
    </w:p>
    <w:p w14:paraId="2D27C06B" w14:textId="77777777" w:rsidR="00C73FFF" w:rsidRPr="000D11F1" w:rsidRDefault="00C73FFF" w:rsidP="00C73F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>A képviselő-testület felhatalmazza a polgármestert az adásvételi szerződés aláírására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90DA03C" w14:textId="77777777" w:rsidR="00C73FFF" w:rsidRPr="000D11F1" w:rsidRDefault="00C73FFF" w:rsidP="00C7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2022. március 31.</w:t>
      </w:r>
    </w:p>
    <w:p w14:paraId="4AC9160E" w14:textId="77777777" w:rsidR="00C73FFF" w:rsidRPr="000D11F1" w:rsidRDefault="00C73FFF" w:rsidP="00C73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D11F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D11F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1F600562" w14:textId="5FF026F2" w:rsidR="00C73FFF" w:rsidRPr="000D11F1" w:rsidRDefault="00C73FFF" w:rsidP="00C73FFF">
      <w:pPr>
        <w:spacing w:after="0" w:line="240" w:lineRule="auto"/>
        <w:rPr>
          <w:rFonts w:ascii="Times New (W1)" w:hAnsi="Times New (W1)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proofErr w:type="spellStart"/>
      <w:r>
        <w:rPr>
          <w:rFonts w:ascii="Times New Roman" w:hAnsi="Times New Roman" w:cs="Times New Roman"/>
          <w:sz w:val="24"/>
          <w:szCs w:val="24"/>
        </w:rPr>
        <w:t>Baele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7165</w:t>
      </w:r>
      <w:r w:rsidR="00AB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Mórágy, Kismórágyi utca 36.</w:t>
      </w:r>
    </w:p>
    <w:p w14:paraId="41BB4277" w14:textId="77777777" w:rsidR="00C73FFF" w:rsidRPr="000D11F1" w:rsidRDefault="00C73FFF" w:rsidP="00C73FFF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>Bonyhád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D11F1">
        <w:rPr>
          <w:rFonts w:ascii="Times New Roman" w:hAnsi="Times New Roman" w:cs="Times New Roman"/>
          <w:sz w:val="24"/>
          <w:szCs w:val="24"/>
        </w:rPr>
        <w:t xml:space="preserve"> Közös Önkormányzati Hivatal Mórágyi Kirendeltségének gazdasági főelőadója </w:t>
      </w:r>
    </w:p>
    <w:p w14:paraId="466A9859" w14:textId="77777777" w:rsidR="00A64F8A" w:rsidRDefault="00A64F8A" w:rsidP="00C73FFF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14:paraId="35E6DEDE" w14:textId="2FEA311B" w:rsidR="00360D6C" w:rsidRPr="00C73FFF" w:rsidRDefault="009E531F" w:rsidP="00C73F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73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Egyebek</w:t>
      </w:r>
    </w:p>
    <w:p w14:paraId="3152B089" w14:textId="77777777" w:rsidR="0045317F" w:rsidRDefault="0045317F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52E76C75" w14:textId="4499AA07" w:rsidR="006D6D62" w:rsidRPr="003E6FE5" w:rsidRDefault="006D6D62" w:rsidP="006D6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Völgysé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gi Önkormányzatok Társulása 2022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évi költségvetésének elfogadása</w:t>
      </w:r>
    </w:p>
    <w:p w14:paraId="28836DCE" w14:textId="77777777" w:rsidR="0045317F" w:rsidRPr="00EF68CB" w:rsidRDefault="0045317F" w:rsidP="0045317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5518343A" w14:textId="77777777" w:rsidR="0045317F" w:rsidRDefault="0045317F" w:rsidP="004531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0FC5D475" w14:textId="77777777" w:rsidR="006D6D62" w:rsidRDefault="006D6D62" w:rsidP="006D6D6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B2524E" w14:textId="34C68BDA" w:rsidR="00295C9A" w:rsidRDefault="006D6D62" w:rsidP="00DA38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82E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DA382E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 w:rsidRPr="00457E55">
        <w:rPr>
          <w:rFonts w:ascii="Times New Roman" w:hAnsi="Times New Roman" w:cs="Times New Roman"/>
          <w:sz w:val="24"/>
          <w:szCs w:val="24"/>
        </w:rPr>
        <w:t xml:space="preserve"> </w:t>
      </w:r>
      <w:r w:rsidR="007B35AD">
        <w:rPr>
          <w:rFonts w:ascii="Times New Roman" w:hAnsi="Times New Roman" w:cs="Times New Roman"/>
          <w:sz w:val="24"/>
          <w:szCs w:val="24"/>
        </w:rPr>
        <w:t xml:space="preserve">elmondta, hogy a </w:t>
      </w:r>
      <w:r w:rsidR="00DA382E" w:rsidRPr="00DA38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Völgységi Önkormányzatok Társulása</w:t>
      </w:r>
      <w:r w:rsidR="00DA3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7B35AD">
        <w:rPr>
          <w:rFonts w:ascii="Times New Roman" w:hAnsi="Times New Roman" w:cs="Times New Roman"/>
          <w:sz w:val="24"/>
          <w:szCs w:val="24"/>
        </w:rPr>
        <w:t>megküldte a 2022. évi költségveté</w:t>
      </w:r>
      <w:r w:rsidR="00DA382E">
        <w:rPr>
          <w:rFonts w:ascii="Times New Roman" w:hAnsi="Times New Roman" w:cs="Times New Roman"/>
          <w:sz w:val="24"/>
          <w:szCs w:val="24"/>
        </w:rPr>
        <w:t>sé</w:t>
      </w:r>
      <w:r w:rsidR="007B35AD">
        <w:rPr>
          <w:rFonts w:ascii="Times New Roman" w:hAnsi="Times New Roman" w:cs="Times New Roman"/>
          <w:sz w:val="24"/>
          <w:szCs w:val="24"/>
        </w:rPr>
        <w:t>nek tervezetét.</w:t>
      </w:r>
      <w:r w:rsidR="00DA382E">
        <w:rPr>
          <w:rFonts w:ascii="Times New Roman" w:hAnsi="Times New Roman" w:cs="Times New Roman"/>
          <w:sz w:val="24"/>
          <w:szCs w:val="24"/>
        </w:rPr>
        <w:t xml:space="preserve"> Ismertette a képviselő-testület</w:t>
      </w:r>
      <w:r w:rsidR="00295C9A">
        <w:rPr>
          <w:rFonts w:ascii="Times New Roman" w:hAnsi="Times New Roman" w:cs="Times New Roman"/>
          <w:sz w:val="24"/>
          <w:szCs w:val="24"/>
        </w:rPr>
        <w:t>tel</w:t>
      </w:r>
      <w:r w:rsidR="00DA382E">
        <w:rPr>
          <w:rFonts w:ascii="Times New Roman" w:hAnsi="Times New Roman" w:cs="Times New Roman"/>
          <w:sz w:val="24"/>
          <w:szCs w:val="24"/>
        </w:rPr>
        <w:t xml:space="preserve">, </w:t>
      </w:r>
      <w:r w:rsidR="00B3735A">
        <w:rPr>
          <w:rFonts w:ascii="Times New Roman" w:hAnsi="Times New Roman" w:cs="Times New Roman"/>
          <w:sz w:val="24"/>
          <w:szCs w:val="24"/>
        </w:rPr>
        <w:t xml:space="preserve">a tervezetet, amelyben az elmúlt évekhez képest nagy változás nem történt. </w:t>
      </w:r>
    </w:p>
    <w:p w14:paraId="065213DB" w14:textId="64E823CD" w:rsidR="00DA382E" w:rsidRDefault="00DA382E" w:rsidP="00DA38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2592C">
        <w:rPr>
          <w:rFonts w:ascii="Times New Roman" w:hAnsi="Times New Roman" w:cs="Times New Roman"/>
          <w:sz w:val="24"/>
          <w:szCs w:val="24"/>
        </w:rPr>
        <w:t xml:space="preserve">érte a </w:t>
      </w:r>
      <w:r>
        <w:rPr>
          <w:rFonts w:ascii="Times New Roman" w:hAnsi="Times New Roman" w:cs="Times New Roman"/>
          <w:sz w:val="24"/>
          <w:szCs w:val="24"/>
        </w:rPr>
        <w:t xml:space="preserve">képviselőket, hogy a tervezetet </w:t>
      </w:r>
      <w:r w:rsidRPr="00B2592C">
        <w:rPr>
          <w:rFonts w:ascii="Times New Roman" w:hAnsi="Times New Roman" w:cs="Times New Roman"/>
          <w:sz w:val="24"/>
          <w:szCs w:val="24"/>
        </w:rPr>
        <w:t>fogadják el.</w:t>
      </w:r>
    </w:p>
    <w:p w14:paraId="15D07E52" w14:textId="77777777" w:rsidR="00DA382E" w:rsidRDefault="00DA382E" w:rsidP="00DA38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D9086" w14:textId="7DAD9845" w:rsidR="006D6D62" w:rsidRDefault="006D6D62" w:rsidP="006D6D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Pr="00B2592C">
        <w:rPr>
          <w:rFonts w:ascii="Times New Roman" w:hAnsi="Times New Roman" w:cs="Times New Roman"/>
          <w:sz w:val="24"/>
          <w:szCs w:val="24"/>
        </w:rPr>
        <w:t>határozati javaslatról.</w:t>
      </w:r>
    </w:p>
    <w:p w14:paraId="546E4590" w14:textId="77777777" w:rsidR="006D6D62" w:rsidRPr="00B2592C" w:rsidRDefault="006D6D62" w:rsidP="006D6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56F79D5" w14:textId="6D255636" w:rsidR="006D6D62" w:rsidRDefault="006D6D62" w:rsidP="00753E47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/2022.(I.25</w:t>
      </w:r>
      <w:r w:rsidRPr="0098187F">
        <w:rPr>
          <w:i/>
          <w:szCs w:val="24"/>
        </w:rPr>
        <w:t>.) Képviselő-testületi határozata</w:t>
      </w:r>
    </w:p>
    <w:p w14:paraId="260BB5A5" w14:textId="69186A48" w:rsidR="006D6D62" w:rsidRPr="006D6D62" w:rsidRDefault="006D6D62" w:rsidP="00753E47">
      <w:pPr>
        <w:spacing w:after="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proofErr w:type="gramStart"/>
      <w:r w:rsidRPr="006D6D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proofErr w:type="gramEnd"/>
      <w:r w:rsidRPr="006D6D6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Völgységi Önkormányzatok Társulása 202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6D6D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évi költségvetéséről</w:t>
      </w:r>
    </w:p>
    <w:p w14:paraId="2A4451DC" w14:textId="77777777" w:rsidR="006D6D62" w:rsidRPr="00895FB9" w:rsidRDefault="006D6D62" w:rsidP="00753E47">
      <w:pPr>
        <w:spacing w:after="0" w:line="240" w:lineRule="auto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0FBC9BF7" w14:textId="34A39820" w:rsidR="00D22603" w:rsidRPr="00D22603" w:rsidRDefault="006D6D62" w:rsidP="00D22603">
      <w:pPr>
        <w:widowControl w:val="0"/>
        <w:spacing w:after="0" w:line="300" w:lineRule="exact"/>
        <w:jc w:val="both"/>
        <w:rPr>
          <w:rFonts w:ascii="Times New Roman" w:hAnsi="Times New Roman"/>
          <w:i/>
          <w:iCs/>
        </w:rPr>
      </w:pPr>
      <w:r w:rsidRPr="006D6D62">
        <w:rPr>
          <w:rFonts w:ascii="Times New Roman" w:hAnsi="Times New Roman" w:cs="Times New Roman"/>
          <w:i/>
          <w:sz w:val="24"/>
          <w:szCs w:val="24"/>
        </w:rPr>
        <w:t>Mórágy Község Önkormányzatának Képviselő-testülete a</w:t>
      </w:r>
      <w:r>
        <w:rPr>
          <w:rFonts w:ascii="Times New Roman" w:hAnsi="Times New Roman" w:cs="Times New Roman"/>
          <w:i/>
          <w:sz w:val="24"/>
          <w:szCs w:val="24"/>
        </w:rPr>
        <w:t>z államháztartásról szóló 2011. évi CXCV. törvény 23-26. §-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valamint a Magyarország helyi önkormányzatairól szóló 2011. évi CLXXXIX. törvény 94. § (3) bekezdésében foglaltaknak megfelelően a Völgységi Önkormányzatok Társulása 2022. évi költségvetését és végrehajtásának szabályait</w:t>
      </w:r>
      <w:r w:rsidR="00D22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603" w:rsidRPr="00D22603">
        <w:rPr>
          <w:rFonts w:ascii="Times New Roman" w:hAnsi="Times New Roman"/>
          <w:i/>
          <w:iCs/>
        </w:rPr>
        <w:t xml:space="preserve">az alábbiak szerint </w:t>
      </w:r>
      <w:r w:rsidR="00222206">
        <w:rPr>
          <w:rFonts w:ascii="Times New Roman" w:hAnsi="Times New Roman"/>
          <w:i/>
          <w:iCs/>
        </w:rPr>
        <w:t>hagyja jóvá:</w:t>
      </w:r>
      <w:r w:rsidR="00D22603" w:rsidRPr="00D22603">
        <w:rPr>
          <w:rFonts w:ascii="Times New Roman" w:hAnsi="Times New Roman"/>
          <w:i/>
          <w:iCs/>
        </w:rPr>
        <w:t xml:space="preserve"> </w:t>
      </w:r>
    </w:p>
    <w:p w14:paraId="1D31A127" w14:textId="77777777" w:rsidR="00D22603" w:rsidRPr="00D22603" w:rsidRDefault="00D22603" w:rsidP="00D22603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i/>
          <w:iCs/>
          <w:lang w:eastAsia="hu-HU"/>
        </w:rPr>
      </w:pPr>
      <w:r w:rsidRPr="00D22603">
        <w:rPr>
          <w:rFonts w:ascii="Times New Roman" w:eastAsia="Times New Roman" w:hAnsi="Times New Roman"/>
          <w:b/>
          <w:i/>
          <w:iCs/>
          <w:lang w:eastAsia="hu-HU"/>
        </w:rPr>
        <w:t>I. Általános rendelkezések</w:t>
      </w:r>
    </w:p>
    <w:p w14:paraId="5FABFB5F" w14:textId="77777777" w:rsidR="00D22603" w:rsidRPr="00D22603" w:rsidRDefault="00D22603" w:rsidP="00D22603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1. (1) A határozat a Völgységi Önkormányzatok Társulási Tanácsára (továbbiakban: Társulási Tanács), bizottságaira, intézményeire, valamint annak kormányzati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funkcióira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vonatkozik.</w:t>
      </w:r>
    </w:p>
    <w:p w14:paraId="63D755FC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br/>
        <w:t>(2) A határozat személyi hatálya kiterjed a közvetlen és közvetett támogatások tekintetében minden támogatást nyújtó, valamint minden támogatásban részesülőre.</w:t>
      </w:r>
    </w:p>
    <w:p w14:paraId="570A82A8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</w:p>
    <w:p w14:paraId="49434644" w14:textId="77777777" w:rsidR="00D22603" w:rsidRPr="00D22603" w:rsidRDefault="00D22603" w:rsidP="00D22603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i/>
          <w:iCs/>
          <w:lang w:eastAsia="hu-HU"/>
        </w:rPr>
      </w:pPr>
      <w:r w:rsidRPr="00D22603">
        <w:rPr>
          <w:rFonts w:ascii="Times New Roman" w:eastAsia="Times New Roman" w:hAnsi="Times New Roman"/>
          <w:b/>
          <w:i/>
          <w:iCs/>
          <w:lang w:eastAsia="hu-HU"/>
        </w:rPr>
        <w:t xml:space="preserve">II. </w:t>
      </w:r>
      <w:proofErr w:type="gramStart"/>
      <w:r w:rsidRPr="00D22603">
        <w:rPr>
          <w:rFonts w:ascii="Times New Roman" w:eastAsia="Times New Roman" w:hAnsi="Times New Roman"/>
          <w:b/>
          <w:i/>
          <w:iCs/>
          <w:lang w:eastAsia="hu-HU"/>
        </w:rPr>
        <w:t>A</w:t>
      </w:r>
      <w:proofErr w:type="gramEnd"/>
      <w:r w:rsidRPr="00D22603">
        <w:rPr>
          <w:rFonts w:ascii="Times New Roman" w:eastAsia="Times New Roman" w:hAnsi="Times New Roman"/>
          <w:b/>
          <w:i/>
          <w:iCs/>
          <w:lang w:eastAsia="hu-HU"/>
        </w:rPr>
        <w:t xml:space="preserve"> költségvetés bevételei és kiadásai</w:t>
      </w:r>
    </w:p>
    <w:p w14:paraId="47B5E717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2. (1) A Völgységi Önkormányzatok Társulási Tanácsa a Völgységi Önkormányzatok Társulása (továbbiakban: Társulás) 2022. évi költségvetésének előirányzatát az 1.1. melléklet szerint az alábbi összegekben határozza:</w:t>
      </w:r>
    </w:p>
    <w:p w14:paraId="286F468E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.) összes bevételét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355.852.227. Ft-ban</w:t>
      </w:r>
    </w:p>
    <w:p w14:paraId="4FF29053" w14:textId="77777777" w:rsidR="00D22603" w:rsidRPr="00D22603" w:rsidRDefault="00D22603" w:rsidP="00D22603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b.) összes kiadását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355.852.227. Ft-ban</w:t>
      </w:r>
    </w:p>
    <w:p w14:paraId="279798B8" w14:textId="77777777" w:rsidR="00D22603" w:rsidRPr="00D22603" w:rsidRDefault="00D22603" w:rsidP="00D22603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c.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) tárgyévi költségvetési bevételi előirányzatát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330.900.000. Ft-ban</w:t>
      </w:r>
    </w:p>
    <w:p w14:paraId="7DCA9924" w14:textId="77777777" w:rsidR="00D22603" w:rsidRPr="00D22603" w:rsidRDefault="00D22603" w:rsidP="00D22603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d.) tárgyévi költségvetési kiadási előirányzatát 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355.852.227. Ft-ban</w:t>
      </w:r>
    </w:p>
    <w:p w14:paraId="6061F329" w14:textId="77777777" w:rsidR="00D22603" w:rsidRPr="00D22603" w:rsidRDefault="00D22603" w:rsidP="00D22603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e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.) költségvetési hiányát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24.952.227. Ft-ban</w:t>
      </w:r>
    </w:p>
    <w:p w14:paraId="28BA5A1E" w14:textId="77777777" w:rsidR="00D22603" w:rsidRPr="00D22603" w:rsidRDefault="00D22603" w:rsidP="00D22603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   Ezen belül: </w:t>
      </w:r>
      <w:proofErr w:type="spellStart"/>
      <w:r w:rsidRPr="00D22603">
        <w:rPr>
          <w:rFonts w:ascii="Times New Roman" w:eastAsia="Times New Roman" w:hAnsi="Times New Roman"/>
          <w:i/>
          <w:iCs/>
          <w:lang w:eastAsia="hu-HU"/>
        </w:rPr>
        <w:t>ea</w:t>
      </w:r>
      <w:proofErr w:type="spellEnd"/>
      <w:r w:rsidRPr="00D22603">
        <w:rPr>
          <w:rFonts w:ascii="Times New Roman" w:eastAsia="Times New Roman" w:hAnsi="Times New Roman"/>
          <w:i/>
          <w:iCs/>
          <w:lang w:eastAsia="hu-HU"/>
        </w:rPr>
        <w:t>.) működési hiányát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24.122.227. Ft-ban</w:t>
      </w:r>
    </w:p>
    <w:p w14:paraId="101FEBCC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                     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eb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.) felhalmozási hiányát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830.000. Ft-ban</w:t>
      </w:r>
    </w:p>
    <w:p w14:paraId="33A59BBF" w14:textId="77777777" w:rsidR="00D22603" w:rsidRPr="00D22603" w:rsidRDefault="00D22603" w:rsidP="00D22603">
      <w:pPr>
        <w:widowControl w:val="0"/>
        <w:spacing w:after="0" w:line="300" w:lineRule="exact"/>
        <w:ind w:right="1842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.) A hiány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finanszírozására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szolgáló előző évek maradványát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 xml:space="preserve">                                                   24.952.227. Ft-ban</w:t>
      </w:r>
    </w:p>
    <w:p w14:paraId="7354AF6C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ezen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belül: fa.) működési célú maradványát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 xml:space="preserve">    24.122.227. Ft-ban</w:t>
      </w:r>
    </w:p>
    <w:p w14:paraId="12DAB58D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                  </w:t>
      </w:r>
      <w:proofErr w:type="spellStart"/>
      <w:r w:rsidRPr="00D22603">
        <w:rPr>
          <w:rFonts w:ascii="Times New Roman" w:eastAsia="Times New Roman" w:hAnsi="Times New Roman"/>
          <w:i/>
          <w:iCs/>
          <w:lang w:eastAsia="hu-HU"/>
        </w:rPr>
        <w:t>fb</w:t>
      </w:r>
      <w:proofErr w:type="spellEnd"/>
      <w:r w:rsidRPr="00D22603">
        <w:rPr>
          <w:rFonts w:ascii="Times New Roman" w:eastAsia="Times New Roman" w:hAnsi="Times New Roman"/>
          <w:i/>
          <w:iCs/>
          <w:lang w:eastAsia="hu-HU"/>
        </w:rPr>
        <w:t>.) felhalmozási célú maradványát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830.000. Ft-ban</w:t>
      </w:r>
    </w:p>
    <w:p w14:paraId="6B73AAAD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ind w:right="1842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g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.) A költségvetési hiány külső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finanszírozására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szolgáló finanszírozási műveletek bevételeit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0. Ft-ban</w:t>
      </w:r>
    </w:p>
    <w:p w14:paraId="4F67A17D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h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.)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Finanszírozási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célú műveletek kiadásait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0. Ft-ban</w:t>
      </w:r>
    </w:p>
    <w:p w14:paraId="55AB0EF4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állapítja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meg. </w:t>
      </w:r>
    </w:p>
    <w:p w14:paraId="1E69789D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</w:p>
    <w:p w14:paraId="4F44EDEF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(2) A Völgységi Önkormányzatok Társulása működési bevételeit és kiadásait a 2. melléklet szerint </w:t>
      </w:r>
    </w:p>
    <w:p w14:paraId="2268CDEE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ind w:left="720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.) tárgyévi költségvetési bevételek: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330.900.000. Ft-ban</w:t>
      </w:r>
    </w:p>
    <w:p w14:paraId="29B0F0B7" w14:textId="77777777" w:rsidR="00D22603" w:rsidRPr="00D22603" w:rsidRDefault="00D22603" w:rsidP="00D22603">
      <w:pPr>
        <w:widowControl w:val="0"/>
        <w:numPr>
          <w:ilvl w:val="0"/>
          <w:numId w:val="3"/>
        </w:numPr>
        <w:tabs>
          <w:tab w:val="right" w:pos="7230"/>
        </w:tabs>
        <w:suppressAutoHyphens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tárgyévi költségvetési kiadások: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355.022.227. Ft-ban</w:t>
      </w:r>
    </w:p>
    <w:p w14:paraId="040F5A60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ind w:left="720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c.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) költségvetési hiányát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24.122.227. Ft-ban</w:t>
      </w:r>
    </w:p>
    <w:p w14:paraId="5C0AC9B3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ind w:right="1842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           d.) a belső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finanszírozására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ab/>
        <w:t xml:space="preserve"> szolgáló előző évek maradványát</w:t>
      </w:r>
    </w:p>
    <w:p w14:paraId="24E8B40B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ind w:left="709" w:right="1842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ab/>
        <w:t>24.122.227. Ft-ban</w:t>
      </w:r>
    </w:p>
    <w:p w14:paraId="0E4FBF93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ind w:firstLine="708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e.) a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finanszírozási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műveletek kiadását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 xml:space="preserve">0. Ft-ban </w:t>
      </w:r>
    </w:p>
    <w:p w14:paraId="24751902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hagyja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jóvá.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</w:r>
    </w:p>
    <w:p w14:paraId="3B4D3AD1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</w:p>
    <w:p w14:paraId="1CD63CA5" w14:textId="77777777" w:rsidR="00D22603" w:rsidRPr="00D22603" w:rsidRDefault="00D22603" w:rsidP="00D22603">
      <w:pPr>
        <w:widowControl w:val="0"/>
        <w:tabs>
          <w:tab w:val="right" w:pos="7920"/>
        </w:tabs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(3) A Társulási Tanács a Társulás felhalmozási bevételeit és kiadásait a 2. melléklet szerint </w:t>
      </w:r>
    </w:p>
    <w:p w14:paraId="61E13BD0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ind w:left="720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.) tárgyévi költségvetési bevételek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0. Ft-ban</w:t>
      </w:r>
    </w:p>
    <w:p w14:paraId="18C08B68" w14:textId="77777777" w:rsidR="00D22603" w:rsidRPr="00D22603" w:rsidRDefault="00D22603" w:rsidP="00D22603">
      <w:pPr>
        <w:widowControl w:val="0"/>
        <w:numPr>
          <w:ilvl w:val="0"/>
          <w:numId w:val="4"/>
        </w:numPr>
        <w:tabs>
          <w:tab w:val="right" w:pos="7230"/>
          <w:tab w:val="right" w:pos="8280"/>
        </w:tabs>
        <w:suppressAutoHyphens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tárgyévi költségvetési kiadások: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830.000. Ft-ban</w:t>
      </w:r>
    </w:p>
    <w:p w14:paraId="2DB0DD63" w14:textId="77777777" w:rsidR="00D22603" w:rsidRPr="00D22603" w:rsidRDefault="00D22603" w:rsidP="00D22603">
      <w:pPr>
        <w:widowControl w:val="0"/>
        <w:numPr>
          <w:ilvl w:val="0"/>
          <w:numId w:val="4"/>
        </w:numPr>
        <w:tabs>
          <w:tab w:val="right" w:pos="7230"/>
          <w:tab w:val="right" w:pos="8280"/>
        </w:tabs>
        <w:suppressAutoHyphens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költségvetési hiányát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830.000. Ft-ban</w:t>
      </w:r>
    </w:p>
    <w:p w14:paraId="7529F92D" w14:textId="77777777" w:rsidR="00D22603" w:rsidRPr="00D22603" w:rsidRDefault="00D22603" w:rsidP="00D22603">
      <w:pPr>
        <w:widowControl w:val="0"/>
        <w:tabs>
          <w:tab w:val="right" w:pos="7371"/>
          <w:tab w:val="right" w:pos="8280"/>
        </w:tabs>
        <w:spacing w:after="0" w:line="300" w:lineRule="exact"/>
        <w:ind w:firstLine="708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d.) a belső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finanszírozásra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szolgáló előző évek maradványát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</w:r>
    </w:p>
    <w:p w14:paraId="664927DC" w14:textId="77777777" w:rsidR="00D22603" w:rsidRPr="00D22603" w:rsidRDefault="00D22603" w:rsidP="00D22603">
      <w:pPr>
        <w:widowControl w:val="0"/>
        <w:tabs>
          <w:tab w:val="right" w:pos="7230"/>
          <w:tab w:val="right" w:pos="8280"/>
        </w:tabs>
        <w:spacing w:after="0" w:line="300" w:lineRule="exact"/>
        <w:ind w:firstLine="708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ab/>
        <w:t xml:space="preserve"> 830.000. Ft-ban</w:t>
      </w:r>
    </w:p>
    <w:p w14:paraId="1F8B0E26" w14:textId="77777777" w:rsidR="00D22603" w:rsidRPr="00D22603" w:rsidRDefault="00D22603" w:rsidP="00D22603">
      <w:pPr>
        <w:widowControl w:val="0"/>
        <w:spacing w:after="0" w:line="300" w:lineRule="exact"/>
        <w:ind w:right="1842" w:firstLine="708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e.) a költségvetési hiány külső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finanszírozására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szolgáló 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>finanszírozási műveletek bevételeit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 xml:space="preserve">                 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 xml:space="preserve">           0. Ft-ban</w:t>
      </w:r>
    </w:p>
    <w:p w14:paraId="34AA7882" w14:textId="77777777" w:rsidR="00D22603" w:rsidRPr="00D22603" w:rsidRDefault="00D22603" w:rsidP="00D22603">
      <w:pPr>
        <w:widowControl w:val="0"/>
        <w:tabs>
          <w:tab w:val="right" w:pos="7230"/>
        </w:tabs>
        <w:spacing w:after="0" w:line="300" w:lineRule="exact"/>
        <w:ind w:firstLine="708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f.)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finanszírozási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műveletek kiadásait</w:t>
      </w:r>
      <w:r w:rsidRPr="00D22603">
        <w:rPr>
          <w:rFonts w:ascii="Times New Roman" w:eastAsia="Times New Roman" w:hAnsi="Times New Roman"/>
          <w:i/>
          <w:iCs/>
          <w:lang w:eastAsia="hu-HU"/>
        </w:rPr>
        <w:tab/>
        <w:t xml:space="preserve">  0. Ft-ban</w:t>
      </w:r>
    </w:p>
    <w:p w14:paraId="0ADDEF9E" w14:textId="77777777" w:rsidR="00D22603" w:rsidRPr="00D22603" w:rsidRDefault="00D22603" w:rsidP="00D22603">
      <w:pPr>
        <w:widowControl w:val="0"/>
        <w:spacing w:after="0" w:line="300" w:lineRule="exact"/>
        <w:ind w:right="1842" w:firstLine="708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hagyja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jóvá.</w:t>
      </w:r>
    </w:p>
    <w:p w14:paraId="7F3E3272" w14:textId="77777777" w:rsidR="00D22603" w:rsidRPr="00D22603" w:rsidRDefault="00D22603" w:rsidP="00D22603">
      <w:pPr>
        <w:widowControl w:val="0"/>
        <w:spacing w:after="0" w:line="300" w:lineRule="exact"/>
        <w:ind w:right="1842"/>
        <w:jc w:val="both"/>
        <w:rPr>
          <w:rFonts w:ascii="Times New Roman" w:eastAsia="Times New Roman" w:hAnsi="Times New Roman"/>
          <w:i/>
          <w:iCs/>
          <w:lang w:eastAsia="hu-HU"/>
        </w:rPr>
      </w:pPr>
    </w:p>
    <w:p w14:paraId="10224C82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(4) A Társulási Tanács a Társulás 2022. évi előirányzatait</w:t>
      </w:r>
    </w:p>
    <w:p w14:paraId="0EDDCBE8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.) működési bevételeit és működési kiadásait felhalmozási bevételek és felhalmozási kiadások, kiemelt előirányzatok és kötelező feladatok, önként vállalt feladatok és államigazgatási feladatok szerinti bontásban az 1.2., 1.3., 1.4. mellékletek szerint,</w:t>
      </w:r>
    </w:p>
    <w:p w14:paraId="6DE42AFE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b.) az irányított költségvetési szervek költségvetési bevételi előirányzatait és költségvetési kiadási előirányzatait kiemelt előirányzatok, kötelező, önként vállalt és államigazgatási bontásban a 3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.,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valamint a 4. számú mellékletek szerint </w:t>
      </w:r>
    </w:p>
    <w:p w14:paraId="65523673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c.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) az előirányzat-felhasználási tervet a 6. számú melléklet szerint hagyja jóvá.</w:t>
      </w:r>
    </w:p>
    <w:p w14:paraId="1DFFD470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7A858D6C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(5) A Társulási Tanács a Társulás a 2022. évi költségvetési évet követő 3 év tervezett bevételeit és kiadásait az 5. számú melléklet szerint tudomásul veszi.</w:t>
      </w:r>
    </w:p>
    <w:p w14:paraId="708F6609" w14:textId="77777777" w:rsidR="00D22603" w:rsidRPr="00D22603" w:rsidRDefault="00D22603" w:rsidP="00D22603">
      <w:pPr>
        <w:widowControl w:val="0"/>
        <w:spacing w:after="0" w:line="300" w:lineRule="exact"/>
        <w:ind w:left="709" w:hanging="709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484A6693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(6) A Társulási Tanács a Társulás engedélyezett álláshelyeit a 7. számú melléklet szerint hagyja jóvá.</w:t>
      </w:r>
    </w:p>
    <w:p w14:paraId="694DE041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6BA1090F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(7) A Társulás a 2022. évi költségvetésében:</w:t>
      </w:r>
    </w:p>
    <w:p w14:paraId="1BE5706C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ab/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.) Közvetett támogatást nem nyújt.</w:t>
      </w:r>
    </w:p>
    <w:p w14:paraId="4C16AF55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ab/>
        <w:t xml:space="preserve">b.) Adósságot keletkeztető ügyletet nem tervezett. </w:t>
      </w:r>
    </w:p>
    <w:p w14:paraId="1D513064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4EBA1E01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(8) A Társulás a közös feladatellátáshoz tartozóan számított hozzájárulások </w:t>
      </w:r>
      <w:proofErr w:type="spellStart"/>
      <w:r w:rsidRPr="00D22603">
        <w:rPr>
          <w:rFonts w:ascii="Times New Roman" w:eastAsia="Times New Roman" w:hAnsi="Times New Roman"/>
          <w:i/>
          <w:iCs/>
          <w:lang w:eastAsia="hu-HU"/>
        </w:rPr>
        <w:t>településenkénti</w:t>
      </w:r>
      <w:proofErr w:type="spell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összegeit a 14. számú melléklet szerint hagyja jóvá. A hozzájárulásokat a társulási megállapodásban rögzített időben kell megfizetni. </w:t>
      </w:r>
    </w:p>
    <w:p w14:paraId="551DF69C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798AAE3D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9.) A Társulási Tanács a Társulási megállapodás 2. c melléklet 2 pontjában kapott felhatalmazás alapján a belső ellenőrzési feladatok ellátásához lakosonként meghatározott hozzájárulás összegét 2022. évben 121,- Ft-ban állapítja meg. </w:t>
      </w:r>
    </w:p>
    <w:p w14:paraId="584B45C2" w14:textId="77777777" w:rsidR="00D22603" w:rsidRPr="00D22603" w:rsidRDefault="00D22603" w:rsidP="00D22603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5ABFF705" w14:textId="77777777" w:rsidR="00D22603" w:rsidRPr="00D22603" w:rsidRDefault="00D22603" w:rsidP="00D22603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i/>
          <w:iCs/>
          <w:lang w:eastAsia="hu-HU"/>
        </w:rPr>
      </w:pPr>
      <w:r w:rsidRPr="00D22603">
        <w:rPr>
          <w:rFonts w:ascii="Times New Roman" w:eastAsia="Times New Roman" w:hAnsi="Times New Roman"/>
          <w:b/>
          <w:i/>
          <w:iCs/>
          <w:lang w:eastAsia="hu-HU"/>
        </w:rPr>
        <w:t xml:space="preserve">III. </w:t>
      </w:r>
      <w:proofErr w:type="gramStart"/>
      <w:r w:rsidRPr="00D22603">
        <w:rPr>
          <w:rFonts w:ascii="Times New Roman" w:eastAsia="Times New Roman" w:hAnsi="Times New Roman"/>
          <w:b/>
          <w:i/>
          <w:iCs/>
          <w:lang w:eastAsia="hu-HU"/>
        </w:rPr>
        <w:t>A</w:t>
      </w:r>
      <w:proofErr w:type="gramEnd"/>
      <w:r w:rsidRPr="00D22603">
        <w:rPr>
          <w:rFonts w:ascii="Times New Roman" w:eastAsia="Times New Roman" w:hAnsi="Times New Roman"/>
          <w:b/>
          <w:i/>
          <w:iCs/>
          <w:lang w:eastAsia="hu-HU"/>
        </w:rPr>
        <w:t xml:space="preserve"> költségvetés végrehajtásának szabályai, a gazdálkodással kapcsolatos rendelkezések</w:t>
      </w:r>
    </w:p>
    <w:p w14:paraId="39EB7FA8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3. (1) A Társulás kiadásainak tekintetében a Társulás mindenkori határozatainak, valamint a kötelezettségvállalás, utalványozás és érvényesítés rendjéről szóló jegyzői utasítás betartása kötelező.</w:t>
      </w:r>
    </w:p>
    <w:p w14:paraId="1A8D2527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br/>
        <w:t>(2) A költségvetési évre vonatkozó kiadási előirányzat terhére abban az esetben vállalható kötelezettség, amennyiben az abból származó kifizetés a költségvetési évben megtörténik.</w:t>
      </w:r>
    </w:p>
    <w:p w14:paraId="33D709D5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5BA100DA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(3) A Társulás költségvetési szerve a jóváhagyott előirányzatokon belül kötelesek gazdálkodni. </w:t>
      </w:r>
    </w:p>
    <w:p w14:paraId="4AAA882E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0B373683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(4) Az intézményekben foglalkoztatottak </w:t>
      </w: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garantált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illetménye a közalkalmazottak jogállásáról szól 1992. évi XXXIII. Törvény (továbbiakban Kjt.) előírásainak megfelelően az automatikus előlépések következtében, valamint a minimálbér, a garantált bérminimum következtében emelkedhet. </w:t>
      </w:r>
    </w:p>
    <w:p w14:paraId="60330559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2061054B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(5) A Társulás a költségvetési szerveknél foglalkoztatott közalkalmazottak részére béren kívüli juttatásként közalkalmazottanként 60.000.- Ft-ot biztosít.  A juttatást terhelő járulékos költségeket az intézmény költségvetési előirányzata tartalmazza. A juttatások éves összege e határozat elfogadását követően utalható.</w:t>
      </w:r>
    </w:p>
    <w:p w14:paraId="4514DF8B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4CD0B468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(6) A támogatott szervezetek a részükre céljelleggel juttatott összeg felhasználásáról írásban elszámolnak. A támogatás jogszabálysértő, nem rendeltetésszerű felhasználás, vagy hiányos elszámolás esetén a felhasználót visszafizetési kötelezettség terheli.</w:t>
      </w:r>
    </w:p>
    <w:p w14:paraId="7DA5DC9C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</w:p>
    <w:p w14:paraId="5F0D3CEA" w14:textId="77777777" w:rsidR="00D22603" w:rsidRPr="00D22603" w:rsidRDefault="00D22603" w:rsidP="00D22603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i/>
          <w:iCs/>
          <w:lang w:eastAsia="hu-HU"/>
        </w:rPr>
      </w:pPr>
      <w:r w:rsidRPr="00D22603">
        <w:rPr>
          <w:rFonts w:ascii="Times New Roman" w:eastAsia="Times New Roman" w:hAnsi="Times New Roman"/>
          <w:b/>
          <w:i/>
          <w:iCs/>
          <w:lang w:eastAsia="hu-HU"/>
        </w:rPr>
        <w:t xml:space="preserve">IV. </w:t>
      </w:r>
      <w:proofErr w:type="gramStart"/>
      <w:r w:rsidRPr="00D22603">
        <w:rPr>
          <w:rFonts w:ascii="Times New Roman" w:eastAsia="Times New Roman" w:hAnsi="Times New Roman"/>
          <w:b/>
          <w:i/>
          <w:iCs/>
          <w:lang w:eastAsia="hu-HU"/>
        </w:rPr>
        <w:t>A</w:t>
      </w:r>
      <w:proofErr w:type="gramEnd"/>
      <w:r w:rsidRPr="00D22603">
        <w:rPr>
          <w:rFonts w:ascii="Times New Roman" w:eastAsia="Times New Roman" w:hAnsi="Times New Roman"/>
          <w:b/>
          <w:i/>
          <w:iCs/>
          <w:lang w:eastAsia="hu-HU"/>
        </w:rPr>
        <w:t xml:space="preserve"> költségvetési előirányzatok megváltoztatásának szabályai</w:t>
      </w:r>
    </w:p>
    <w:p w14:paraId="4396EDC7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4. (1) A Tanács a Társulás költségvetését - költségvetési határozattal történő módosításával - megváltoztathatja.</w:t>
      </w:r>
    </w:p>
    <w:p w14:paraId="102CD492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br/>
        <w:t>(2) A költségvetési szervek számára jóváhagyott kiemelt kiadási és bevételi előirányzatok kötöttek, ezek között a (3) bekezdésében foglalt kivétellel költségvetési szerv vezetője átcsoportosítást a Társulási Tanács jóváhagyásával hajthat végre. A költségvetési szerv a kiemelt előirányzatoktól a felhasználás során nem térhet el.</w:t>
      </w:r>
    </w:p>
    <w:p w14:paraId="22E3A062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br/>
        <w:t>(3) A Társulási Tanács felhatalmazza a Társulási Tanács elnökét, hogy a Társulás bevételi és kiadási előirányzat átcsoportosítást hajtson végre az alábbi esetekben:</w:t>
      </w:r>
    </w:p>
    <w:p w14:paraId="118CA40D" w14:textId="77777777" w:rsidR="00D22603" w:rsidRPr="00D22603" w:rsidRDefault="00D22603" w:rsidP="00D22603">
      <w:pPr>
        <w:widowControl w:val="0"/>
        <w:spacing w:after="0" w:line="300" w:lineRule="exact"/>
        <w:ind w:left="1440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a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.)  az év közben engedélyezett, célhoz kötött támogatások bevételei, átvett pénzeszközök, pénzmaradvány bevételei tekintetében</w:t>
      </w:r>
    </w:p>
    <w:p w14:paraId="5B7E2F08" w14:textId="77777777" w:rsidR="00D22603" w:rsidRPr="00D22603" w:rsidRDefault="00D22603" w:rsidP="00D22603">
      <w:pPr>
        <w:widowControl w:val="0"/>
        <w:spacing w:after="0" w:line="300" w:lineRule="exact"/>
        <w:ind w:left="1440"/>
        <w:jc w:val="both"/>
        <w:rPr>
          <w:rFonts w:ascii="Times New Roman" w:eastAsia="Times New Roman" w:hAnsi="Times New Roman"/>
          <w:i/>
          <w:iCs/>
          <w:lang w:eastAsia="hu-HU"/>
        </w:rPr>
      </w:pPr>
      <w:proofErr w:type="gramStart"/>
      <w:r w:rsidRPr="00D22603">
        <w:rPr>
          <w:rFonts w:ascii="Times New Roman" w:eastAsia="Times New Roman" w:hAnsi="Times New Roman"/>
          <w:i/>
          <w:iCs/>
          <w:lang w:eastAsia="hu-HU"/>
        </w:rPr>
        <w:t>c.</w:t>
      </w:r>
      <w:proofErr w:type="gramEnd"/>
      <w:r w:rsidRPr="00D22603">
        <w:rPr>
          <w:rFonts w:ascii="Times New Roman" w:eastAsia="Times New Roman" w:hAnsi="Times New Roman"/>
          <w:i/>
          <w:iCs/>
          <w:lang w:eastAsia="hu-HU"/>
        </w:rPr>
        <w:t>) a kiemelt előirányzatok között legfeljebb 500.000. Ft összeghatárig.</w:t>
      </w:r>
    </w:p>
    <w:p w14:paraId="12DF3B79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br/>
        <w:t>(4) A költségvetési szervek kiadási előirányzatán belül – a működési és a felhalmozási előirányzatok között az irányító szerv hatáskörében hajtható végre átcsoportosítás.</w:t>
      </w:r>
    </w:p>
    <w:p w14:paraId="18F94436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2DBA8863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(5) Az önkormányzat által irányított költségvetési szerve a határozatban jóváhagyott bevételi előirányzatokat meghaladóan képződő többletbevételek terhére a bevételi és kiadási előirányzatai </w:t>
      </w:r>
      <w:proofErr w:type="spellStart"/>
      <w:r w:rsidRPr="00D22603">
        <w:rPr>
          <w:rFonts w:ascii="Times New Roman" w:eastAsia="Times New Roman" w:hAnsi="Times New Roman"/>
          <w:i/>
          <w:iCs/>
          <w:lang w:eastAsia="hu-HU"/>
        </w:rPr>
        <w:t>főösszegét</w:t>
      </w:r>
      <w:proofErr w:type="spellEnd"/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 saját hatáskörben nem módosíthatja.</w:t>
      </w:r>
    </w:p>
    <w:p w14:paraId="680EFD5A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221A5929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(6) A Társulási Tanács a Társulás költségvetését az Áht. 34. § (4) bekezdése alapján módosítja.</w:t>
      </w:r>
    </w:p>
    <w:p w14:paraId="67DB5036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63A10B0C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 xml:space="preserve">(7) A Képviselő-testület által jóváhagyott kiemelt kiadási előirányzatokat valamennyi költségvetési szerv köteles betartani. Az előirányzat túllépés fegyelmi felelősséget vonhat maga után. </w:t>
      </w:r>
    </w:p>
    <w:p w14:paraId="3431A6A0" w14:textId="77777777" w:rsidR="00D22603" w:rsidRPr="00D22603" w:rsidRDefault="00D22603" w:rsidP="00D22603">
      <w:pPr>
        <w:widowControl w:val="0"/>
        <w:spacing w:after="0" w:line="300" w:lineRule="exact"/>
        <w:ind w:hanging="1276"/>
        <w:jc w:val="center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6FD204BD" w14:textId="77777777" w:rsidR="00D22603" w:rsidRPr="00D22603" w:rsidRDefault="00D22603" w:rsidP="00D22603">
      <w:pPr>
        <w:widowControl w:val="0"/>
        <w:spacing w:after="0" w:line="300" w:lineRule="exact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(8) A költségvetési bevételek a bevételi előirányzatokon felül is teljesíthetők.</w:t>
      </w:r>
    </w:p>
    <w:p w14:paraId="670CC4D6" w14:textId="77777777" w:rsidR="00D22603" w:rsidRPr="00D22603" w:rsidRDefault="00D22603" w:rsidP="00D22603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i/>
          <w:iCs/>
          <w:highlight w:val="yellow"/>
          <w:lang w:eastAsia="hu-HU"/>
        </w:rPr>
      </w:pPr>
    </w:p>
    <w:p w14:paraId="6FE84172" w14:textId="77777777" w:rsidR="00D22603" w:rsidRPr="00D22603" w:rsidRDefault="00D22603" w:rsidP="00D22603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bCs/>
          <w:i/>
          <w:iCs/>
          <w:lang w:eastAsia="hu-HU"/>
        </w:rPr>
      </w:pPr>
      <w:r w:rsidRPr="00D22603">
        <w:rPr>
          <w:rFonts w:ascii="Times New Roman" w:eastAsia="Times New Roman" w:hAnsi="Times New Roman"/>
          <w:b/>
          <w:bCs/>
          <w:i/>
          <w:iCs/>
          <w:lang w:eastAsia="hu-HU"/>
        </w:rPr>
        <w:t>V. Záró rendelkezések</w:t>
      </w:r>
    </w:p>
    <w:p w14:paraId="3FE45098" w14:textId="77777777" w:rsidR="00D22603" w:rsidRPr="00D22603" w:rsidRDefault="00D22603" w:rsidP="00D2260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D22603">
        <w:rPr>
          <w:rFonts w:ascii="Times New Roman" w:eastAsia="Times New Roman" w:hAnsi="Times New Roman"/>
          <w:i/>
          <w:iCs/>
          <w:lang w:eastAsia="hu-HU"/>
        </w:rPr>
        <w:t>5. (1) A határozat rendelkezéseit a 2022. költségvetési évben kell alkalmazni.</w:t>
      </w:r>
    </w:p>
    <w:p w14:paraId="12D54E39" w14:textId="77777777" w:rsidR="00222206" w:rsidRDefault="00222206" w:rsidP="00D2260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i/>
          <w:iCs/>
        </w:rPr>
      </w:pPr>
    </w:p>
    <w:p w14:paraId="15DF6011" w14:textId="5A0ADD15" w:rsidR="00D22603" w:rsidRPr="00D22603" w:rsidRDefault="00D22603" w:rsidP="00D2260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i/>
          <w:iCs/>
        </w:rPr>
      </w:pPr>
      <w:r w:rsidRPr="00D22603">
        <w:rPr>
          <w:rFonts w:ascii="Times New Roman" w:hAnsi="Times New Roman"/>
          <w:i/>
          <w:iCs/>
        </w:rPr>
        <w:t xml:space="preserve">Határidő: </w:t>
      </w:r>
      <w:r w:rsidR="00CC6396">
        <w:rPr>
          <w:rFonts w:ascii="Times New Roman" w:hAnsi="Times New Roman"/>
          <w:i/>
          <w:iCs/>
        </w:rPr>
        <w:t>azonnal</w:t>
      </w:r>
    </w:p>
    <w:p w14:paraId="3575225A" w14:textId="5FD5D8CF" w:rsidR="00D22603" w:rsidRPr="00D22603" w:rsidRDefault="00D22603" w:rsidP="00D2260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i/>
          <w:iCs/>
        </w:rPr>
      </w:pPr>
      <w:r w:rsidRPr="00D22603">
        <w:rPr>
          <w:rFonts w:ascii="Times New Roman" w:hAnsi="Times New Roman"/>
          <w:i/>
          <w:iCs/>
        </w:rPr>
        <w:t xml:space="preserve">Felelős: </w:t>
      </w:r>
      <w:proofErr w:type="spellStart"/>
      <w:r w:rsidR="00CC6396">
        <w:rPr>
          <w:rFonts w:ascii="Times New Roman" w:hAnsi="Times New Roman"/>
          <w:i/>
          <w:iCs/>
        </w:rPr>
        <w:t>Glöckner</w:t>
      </w:r>
      <w:proofErr w:type="spellEnd"/>
      <w:r w:rsidR="00CC6396">
        <w:rPr>
          <w:rFonts w:ascii="Times New Roman" w:hAnsi="Times New Roman"/>
          <w:i/>
          <w:iCs/>
        </w:rPr>
        <w:t xml:space="preserve"> Henik polgármester</w:t>
      </w:r>
    </w:p>
    <w:p w14:paraId="0AF31BBE" w14:textId="77777777" w:rsidR="00CC6396" w:rsidRPr="00CC6396" w:rsidRDefault="00CC6396" w:rsidP="00CC639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</w:rPr>
      </w:pPr>
      <w:r w:rsidRPr="00CC6396">
        <w:rPr>
          <w:rFonts w:ascii="Times New Roman" w:hAnsi="Times New Roman" w:cs="Times New Roman"/>
          <w:i/>
          <w:iCs/>
        </w:rPr>
        <w:t xml:space="preserve">Végrehajtásért felelős: </w:t>
      </w:r>
      <w:proofErr w:type="spellStart"/>
      <w:r w:rsidRPr="00CC6396">
        <w:rPr>
          <w:rFonts w:ascii="Times New Roman" w:hAnsi="Times New Roman" w:cs="Times New Roman"/>
          <w:i/>
          <w:iCs/>
        </w:rPr>
        <w:t>Filczinger</w:t>
      </w:r>
      <w:proofErr w:type="spellEnd"/>
      <w:r w:rsidRPr="00CC6396">
        <w:rPr>
          <w:rFonts w:ascii="Times New Roman" w:hAnsi="Times New Roman" w:cs="Times New Roman"/>
          <w:i/>
          <w:iCs/>
        </w:rPr>
        <w:t xml:space="preserve"> Ágnes jegyző</w:t>
      </w:r>
    </w:p>
    <w:p w14:paraId="2B7C0CA9" w14:textId="77777777" w:rsidR="00CC6396" w:rsidRPr="00CC6396" w:rsidRDefault="00CC6396" w:rsidP="00CC639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</w:rPr>
      </w:pPr>
      <w:r w:rsidRPr="00CC6396">
        <w:rPr>
          <w:rFonts w:ascii="Times New Roman" w:hAnsi="Times New Roman" w:cs="Times New Roman"/>
          <w:i/>
          <w:iCs/>
        </w:rPr>
        <w:t xml:space="preserve">Határozatot kapja: Völgységi Önkormányzatok Társulása, Bonyhád </w:t>
      </w:r>
    </w:p>
    <w:p w14:paraId="69B396AF" w14:textId="77777777" w:rsidR="00D22603" w:rsidRPr="00242B0F" w:rsidRDefault="00D22603" w:rsidP="00D22603">
      <w:pPr>
        <w:spacing w:after="0" w:line="300" w:lineRule="exact"/>
        <w:jc w:val="both"/>
        <w:rPr>
          <w:rFonts w:ascii="Times New Roman" w:hAnsi="Times New Roman"/>
        </w:rPr>
      </w:pPr>
    </w:p>
    <w:p w14:paraId="2B79F9C3" w14:textId="77777777" w:rsidR="006D6D62" w:rsidRPr="00B2592C" w:rsidRDefault="006D6D62" w:rsidP="006D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016F891B" w14:textId="77777777" w:rsidR="006D6D62" w:rsidRDefault="006D6D62" w:rsidP="006D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74C47" w14:textId="2CF69042" w:rsidR="006D6D62" w:rsidRPr="006D6D62" w:rsidRDefault="006D6D62" w:rsidP="006D6D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6D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8/2022. (I.25.) képviselő-testületi határozat</w:t>
      </w:r>
    </w:p>
    <w:p w14:paraId="2CC616F0" w14:textId="217029A7" w:rsidR="006D6D62" w:rsidRDefault="006D6D62" w:rsidP="006D6D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6D6D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6D6D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Völgységi Önkormányzatok Társulása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2022</w:t>
      </w:r>
      <w:r w:rsidRPr="006D6D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évi költségvetéséről</w:t>
      </w:r>
    </w:p>
    <w:p w14:paraId="66FAB03A" w14:textId="77777777" w:rsidR="007B35AD" w:rsidRPr="006D6D62" w:rsidRDefault="007B35AD" w:rsidP="006D6D6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5CDEB3E5" w14:textId="06932550" w:rsidR="00A9230A" w:rsidRPr="00242B0F" w:rsidRDefault="007B35AD" w:rsidP="00A9230A">
      <w:pPr>
        <w:widowControl w:val="0"/>
        <w:spacing w:after="0" w:line="300" w:lineRule="exact"/>
        <w:jc w:val="both"/>
        <w:rPr>
          <w:rFonts w:ascii="Times New Roman" w:hAnsi="Times New Roman"/>
        </w:rPr>
      </w:pPr>
      <w:r w:rsidRPr="007B35AD">
        <w:rPr>
          <w:rFonts w:ascii="Times New Roman" w:hAnsi="Times New Roman" w:cs="Times New Roman"/>
          <w:sz w:val="24"/>
          <w:szCs w:val="24"/>
        </w:rPr>
        <w:t>Mórágy Község Önkormányzatának Képviselő-testülete az államháztartásról szóló 2011. évi CXCV. törvény 23-26. §-</w:t>
      </w:r>
      <w:proofErr w:type="spellStart"/>
      <w:r w:rsidRPr="007B35AD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7B35AD">
        <w:rPr>
          <w:rFonts w:ascii="Times New Roman" w:hAnsi="Times New Roman" w:cs="Times New Roman"/>
          <w:sz w:val="24"/>
          <w:szCs w:val="24"/>
        </w:rPr>
        <w:t>, valamint a Magyarország helyi önkormányzatairól szóló 2011. évi CLXXXIX. törvény 94. § (3) bekezdésében foglaltaknak megfelelően a Völgységi Önkormányzatok Társulása</w:t>
      </w:r>
      <w:r w:rsidR="00D22603">
        <w:rPr>
          <w:rFonts w:ascii="Times New Roman" w:hAnsi="Times New Roman" w:cs="Times New Roman"/>
          <w:sz w:val="24"/>
          <w:szCs w:val="24"/>
        </w:rPr>
        <w:t xml:space="preserve"> </w:t>
      </w:r>
      <w:r w:rsidR="00A9230A" w:rsidRPr="00242B0F">
        <w:rPr>
          <w:rFonts w:ascii="Times New Roman" w:hAnsi="Times New Roman"/>
        </w:rPr>
        <w:t xml:space="preserve">2022. évi költségvetését és végrehajtásának szabályait az alábbiak szerint </w:t>
      </w:r>
      <w:r w:rsidR="00222206">
        <w:rPr>
          <w:rFonts w:ascii="Times New Roman" w:hAnsi="Times New Roman"/>
        </w:rPr>
        <w:t>hagyja jóvá</w:t>
      </w:r>
      <w:r w:rsidR="00A9230A" w:rsidRPr="00242B0F">
        <w:rPr>
          <w:rFonts w:ascii="Times New Roman" w:hAnsi="Times New Roman"/>
        </w:rPr>
        <w:t xml:space="preserve">. </w:t>
      </w:r>
    </w:p>
    <w:p w14:paraId="66A8401D" w14:textId="442247A3" w:rsidR="00A9230A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</w:p>
    <w:p w14:paraId="7223017E" w14:textId="77777777" w:rsidR="00D449AE" w:rsidRPr="00242B0F" w:rsidRDefault="00D449AE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</w:p>
    <w:p w14:paraId="5FB09643" w14:textId="77777777" w:rsidR="00A9230A" w:rsidRPr="00242B0F" w:rsidRDefault="00A9230A" w:rsidP="00A9230A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lang w:eastAsia="hu-HU"/>
        </w:rPr>
      </w:pPr>
      <w:r w:rsidRPr="00242B0F">
        <w:rPr>
          <w:rFonts w:ascii="Times New Roman" w:eastAsia="Times New Roman" w:hAnsi="Times New Roman"/>
          <w:b/>
          <w:lang w:eastAsia="hu-HU"/>
        </w:rPr>
        <w:t>I. Általános rendelkezések</w:t>
      </w:r>
    </w:p>
    <w:p w14:paraId="472F5BE0" w14:textId="77777777" w:rsidR="00A9230A" w:rsidRPr="00242B0F" w:rsidRDefault="00A9230A" w:rsidP="00A9230A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1. (1) A határozat a Völgységi Önkormányzatok Társulási Tanácsára (továbbiakban: Társulási Tanács), bizottságaira, intézményeire, valamint annak kormányzati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funkcióira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vonatkozik.</w:t>
      </w:r>
    </w:p>
    <w:p w14:paraId="7EE48899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br/>
        <w:t>(2) A határozat személyi hatálya kiterjed a közvetlen és közvetett támogatások tekintetében minden támogatást nyújtó, valamint minden támogatásban részesülőre.</w:t>
      </w:r>
    </w:p>
    <w:p w14:paraId="205948D3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</w:p>
    <w:p w14:paraId="1C4B8838" w14:textId="77777777" w:rsidR="00A9230A" w:rsidRPr="00242B0F" w:rsidRDefault="00A9230A" w:rsidP="00A9230A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lang w:eastAsia="hu-HU"/>
        </w:rPr>
      </w:pPr>
      <w:r w:rsidRPr="00242B0F">
        <w:rPr>
          <w:rFonts w:ascii="Times New Roman" w:eastAsia="Times New Roman" w:hAnsi="Times New Roman"/>
          <w:b/>
          <w:lang w:eastAsia="hu-HU"/>
        </w:rPr>
        <w:t xml:space="preserve">II. </w:t>
      </w:r>
      <w:proofErr w:type="gramStart"/>
      <w:r w:rsidRPr="00242B0F">
        <w:rPr>
          <w:rFonts w:ascii="Times New Roman" w:eastAsia="Times New Roman" w:hAnsi="Times New Roman"/>
          <w:b/>
          <w:lang w:eastAsia="hu-HU"/>
        </w:rPr>
        <w:t>A</w:t>
      </w:r>
      <w:proofErr w:type="gramEnd"/>
      <w:r w:rsidRPr="00242B0F">
        <w:rPr>
          <w:rFonts w:ascii="Times New Roman" w:eastAsia="Times New Roman" w:hAnsi="Times New Roman"/>
          <w:b/>
          <w:lang w:eastAsia="hu-HU"/>
        </w:rPr>
        <w:t xml:space="preserve"> költségvetés bevételei és kiadásai</w:t>
      </w:r>
    </w:p>
    <w:p w14:paraId="0596913C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2. (1) A Völgységi Önkormányzatok Társulási Tanácsa a Völgységi Önkormányzatok Társulása (továbbiakban: Társulás) 2022. évi költségvetésének előirányzatát az 1.1. melléklet szerint az alábbi összegekben határozza:</w:t>
      </w:r>
    </w:p>
    <w:p w14:paraId="7C4E4C5D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a</w:t>
      </w:r>
      <w:proofErr w:type="gramEnd"/>
      <w:r w:rsidRPr="00242B0F">
        <w:rPr>
          <w:rFonts w:ascii="Times New Roman" w:eastAsia="Times New Roman" w:hAnsi="Times New Roman"/>
          <w:lang w:eastAsia="hu-HU"/>
        </w:rPr>
        <w:t>.) összes bevételét</w:t>
      </w:r>
      <w:r w:rsidRPr="00242B0F">
        <w:rPr>
          <w:rFonts w:ascii="Times New Roman" w:eastAsia="Times New Roman" w:hAnsi="Times New Roman"/>
          <w:lang w:eastAsia="hu-HU"/>
        </w:rPr>
        <w:tab/>
        <w:t>355.852.227. Ft-ban</w:t>
      </w:r>
    </w:p>
    <w:p w14:paraId="62D47402" w14:textId="77777777" w:rsidR="00A9230A" w:rsidRPr="00242B0F" w:rsidRDefault="00A9230A" w:rsidP="00A9230A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b.) összes kiadását</w:t>
      </w:r>
      <w:r w:rsidRPr="00242B0F">
        <w:rPr>
          <w:rFonts w:ascii="Times New Roman" w:eastAsia="Times New Roman" w:hAnsi="Times New Roman"/>
          <w:lang w:eastAsia="hu-HU"/>
        </w:rPr>
        <w:tab/>
        <w:t>355.852.227. Ft-ban</w:t>
      </w:r>
    </w:p>
    <w:p w14:paraId="0B73640B" w14:textId="77777777" w:rsidR="00A9230A" w:rsidRPr="00242B0F" w:rsidRDefault="00A9230A" w:rsidP="00A9230A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c.</w:t>
      </w:r>
      <w:proofErr w:type="gramEnd"/>
      <w:r w:rsidRPr="00242B0F">
        <w:rPr>
          <w:rFonts w:ascii="Times New Roman" w:eastAsia="Times New Roman" w:hAnsi="Times New Roman"/>
          <w:lang w:eastAsia="hu-HU"/>
        </w:rPr>
        <w:t>) tárgyévi költségvetési bevételi előirányzatát</w:t>
      </w:r>
      <w:r w:rsidRPr="00242B0F">
        <w:rPr>
          <w:rFonts w:ascii="Times New Roman" w:eastAsia="Times New Roman" w:hAnsi="Times New Roman"/>
          <w:lang w:eastAsia="hu-HU"/>
        </w:rPr>
        <w:tab/>
        <w:t>330.900.000. Ft-ban</w:t>
      </w:r>
    </w:p>
    <w:p w14:paraId="64D1C260" w14:textId="77777777" w:rsidR="00A9230A" w:rsidRPr="00242B0F" w:rsidRDefault="00A9230A" w:rsidP="00A9230A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d.) tárgyévi költségvetési kiadási előirányzatát </w:t>
      </w:r>
      <w:r w:rsidRPr="00242B0F">
        <w:rPr>
          <w:rFonts w:ascii="Times New Roman" w:eastAsia="Times New Roman" w:hAnsi="Times New Roman"/>
          <w:lang w:eastAsia="hu-HU"/>
        </w:rPr>
        <w:tab/>
        <w:t>355.852.227. Ft-ban</w:t>
      </w:r>
    </w:p>
    <w:p w14:paraId="5E1AC88C" w14:textId="77777777" w:rsidR="00A9230A" w:rsidRPr="00242B0F" w:rsidRDefault="00A9230A" w:rsidP="00A9230A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e</w:t>
      </w:r>
      <w:proofErr w:type="gramEnd"/>
      <w:r w:rsidRPr="00242B0F">
        <w:rPr>
          <w:rFonts w:ascii="Times New Roman" w:eastAsia="Times New Roman" w:hAnsi="Times New Roman"/>
          <w:lang w:eastAsia="hu-HU"/>
        </w:rPr>
        <w:t>.) költségvetési hiányát</w:t>
      </w:r>
      <w:r w:rsidRPr="00242B0F">
        <w:rPr>
          <w:rFonts w:ascii="Times New Roman" w:eastAsia="Times New Roman" w:hAnsi="Times New Roman"/>
          <w:lang w:eastAsia="hu-HU"/>
        </w:rPr>
        <w:tab/>
        <w:t>24.952.227. Ft-ban</w:t>
      </w:r>
    </w:p>
    <w:p w14:paraId="448C7D5F" w14:textId="77777777" w:rsidR="00A9230A" w:rsidRPr="00242B0F" w:rsidRDefault="00A9230A" w:rsidP="00A9230A">
      <w:pPr>
        <w:widowControl w:val="0"/>
        <w:tabs>
          <w:tab w:val="left" w:pos="709"/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    Ezen belül: </w:t>
      </w:r>
      <w:proofErr w:type="spellStart"/>
      <w:r w:rsidRPr="00242B0F">
        <w:rPr>
          <w:rFonts w:ascii="Times New Roman" w:eastAsia="Times New Roman" w:hAnsi="Times New Roman"/>
          <w:lang w:eastAsia="hu-HU"/>
        </w:rPr>
        <w:t>ea</w:t>
      </w:r>
      <w:proofErr w:type="spellEnd"/>
      <w:r w:rsidRPr="00242B0F">
        <w:rPr>
          <w:rFonts w:ascii="Times New Roman" w:eastAsia="Times New Roman" w:hAnsi="Times New Roman"/>
          <w:lang w:eastAsia="hu-HU"/>
        </w:rPr>
        <w:t>.) működési hiányát</w:t>
      </w:r>
      <w:r w:rsidRPr="00242B0F">
        <w:rPr>
          <w:rFonts w:ascii="Times New Roman" w:eastAsia="Times New Roman" w:hAnsi="Times New Roman"/>
          <w:lang w:eastAsia="hu-HU"/>
        </w:rPr>
        <w:tab/>
        <w:t>24.122.227. Ft-ban</w:t>
      </w:r>
    </w:p>
    <w:p w14:paraId="5CB28F89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                      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eb</w:t>
      </w:r>
      <w:proofErr w:type="gramEnd"/>
      <w:r w:rsidRPr="00242B0F">
        <w:rPr>
          <w:rFonts w:ascii="Times New Roman" w:eastAsia="Times New Roman" w:hAnsi="Times New Roman"/>
          <w:lang w:eastAsia="hu-HU"/>
        </w:rPr>
        <w:t>.) felhalmozási hiányát</w:t>
      </w:r>
      <w:r w:rsidRPr="00242B0F">
        <w:rPr>
          <w:rFonts w:ascii="Times New Roman" w:eastAsia="Times New Roman" w:hAnsi="Times New Roman"/>
          <w:lang w:eastAsia="hu-HU"/>
        </w:rPr>
        <w:tab/>
        <w:t>830.000. Ft-ban</w:t>
      </w:r>
    </w:p>
    <w:p w14:paraId="4939556F" w14:textId="317F0879" w:rsidR="00A9230A" w:rsidRPr="00242B0F" w:rsidRDefault="00A9230A" w:rsidP="00A9230A">
      <w:pPr>
        <w:widowControl w:val="0"/>
        <w:spacing w:after="0" w:line="300" w:lineRule="exact"/>
        <w:ind w:right="1842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f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.) A hiány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finanszírozására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szolgáló előző évek maradványát</w:t>
      </w:r>
      <w:r w:rsidRPr="00242B0F">
        <w:rPr>
          <w:rFonts w:ascii="Times New Roman" w:eastAsia="Times New Roman" w:hAnsi="Times New Roman"/>
          <w:lang w:eastAsia="hu-HU"/>
        </w:rPr>
        <w:tab/>
      </w:r>
      <w:r w:rsidRPr="00242B0F">
        <w:rPr>
          <w:rFonts w:ascii="Times New Roman" w:eastAsia="Times New Roman" w:hAnsi="Times New Roman"/>
          <w:lang w:eastAsia="hu-HU"/>
        </w:rPr>
        <w:tab/>
      </w:r>
      <w:r w:rsidRPr="00242B0F">
        <w:rPr>
          <w:rFonts w:ascii="Times New Roman" w:eastAsia="Times New Roman" w:hAnsi="Times New Roman"/>
          <w:lang w:eastAsia="hu-HU"/>
        </w:rPr>
        <w:tab/>
      </w:r>
      <w:r w:rsidRPr="00242B0F">
        <w:rPr>
          <w:rFonts w:ascii="Times New Roman" w:eastAsia="Times New Roman" w:hAnsi="Times New Roman"/>
          <w:lang w:eastAsia="hu-HU"/>
        </w:rPr>
        <w:tab/>
      </w:r>
      <w:r w:rsidRPr="00242B0F">
        <w:rPr>
          <w:rFonts w:ascii="Times New Roman" w:eastAsia="Times New Roman" w:hAnsi="Times New Roman"/>
          <w:lang w:eastAsia="hu-HU"/>
        </w:rPr>
        <w:tab/>
        <w:t xml:space="preserve">                                                </w:t>
      </w:r>
      <w:r w:rsidR="00222206">
        <w:rPr>
          <w:rFonts w:ascii="Times New Roman" w:eastAsia="Times New Roman" w:hAnsi="Times New Roman"/>
          <w:lang w:eastAsia="hu-HU"/>
        </w:rPr>
        <w:tab/>
      </w:r>
      <w:r w:rsidR="00222206">
        <w:rPr>
          <w:rFonts w:ascii="Times New Roman" w:eastAsia="Times New Roman" w:hAnsi="Times New Roman"/>
          <w:lang w:eastAsia="hu-HU"/>
        </w:rPr>
        <w:tab/>
        <w:t xml:space="preserve">        </w:t>
      </w:r>
      <w:r w:rsidRPr="00242B0F">
        <w:rPr>
          <w:rFonts w:ascii="Times New Roman" w:eastAsia="Times New Roman" w:hAnsi="Times New Roman"/>
          <w:lang w:eastAsia="hu-HU"/>
        </w:rPr>
        <w:t xml:space="preserve">   24.952.227. Ft-ban</w:t>
      </w:r>
    </w:p>
    <w:p w14:paraId="378F54EC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ezen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belül: fa.) működési célú maradványát</w:t>
      </w:r>
      <w:r w:rsidRPr="00242B0F">
        <w:rPr>
          <w:rFonts w:ascii="Times New Roman" w:eastAsia="Times New Roman" w:hAnsi="Times New Roman"/>
          <w:lang w:eastAsia="hu-HU"/>
        </w:rPr>
        <w:tab/>
        <w:t xml:space="preserve">    24.122.227. Ft-ban</w:t>
      </w:r>
    </w:p>
    <w:p w14:paraId="10B9B429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                   </w:t>
      </w:r>
      <w:proofErr w:type="spellStart"/>
      <w:r w:rsidRPr="00242B0F">
        <w:rPr>
          <w:rFonts w:ascii="Times New Roman" w:eastAsia="Times New Roman" w:hAnsi="Times New Roman"/>
          <w:lang w:eastAsia="hu-HU"/>
        </w:rPr>
        <w:t>fb</w:t>
      </w:r>
      <w:proofErr w:type="spellEnd"/>
      <w:r w:rsidRPr="00242B0F">
        <w:rPr>
          <w:rFonts w:ascii="Times New Roman" w:eastAsia="Times New Roman" w:hAnsi="Times New Roman"/>
          <w:lang w:eastAsia="hu-HU"/>
        </w:rPr>
        <w:t>.) felhalmozási célú maradványát</w:t>
      </w:r>
      <w:r w:rsidRPr="00242B0F">
        <w:rPr>
          <w:rFonts w:ascii="Times New Roman" w:eastAsia="Times New Roman" w:hAnsi="Times New Roman"/>
          <w:lang w:eastAsia="hu-HU"/>
        </w:rPr>
        <w:tab/>
        <w:t>830.000. Ft-ban</w:t>
      </w:r>
    </w:p>
    <w:p w14:paraId="3F4134E1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ind w:right="1842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g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.) A költségvetési hiány külső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finanszírozására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szolgáló finanszírozási műveletek bevételeit</w:t>
      </w:r>
      <w:r w:rsidRPr="00242B0F">
        <w:rPr>
          <w:rFonts w:ascii="Times New Roman" w:eastAsia="Times New Roman" w:hAnsi="Times New Roman"/>
          <w:lang w:eastAsia="hu-HU"/>
        </w:rPr>
        <w:tab/>
        <w:t>0. Ft-ban</w:t>
      </w:r>
    </w:p>
    <w:p w14:paraId="4396671E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h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.)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Finanszírozási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célú műveletek kiadásait</w:t>
      </w:r>
      <w:r w:rsidRPr="00242B0F">
        <w:rPr>
          <w:rFonts w:ascii="Times New Roman" w:eastAsia="Times New Roman" w:hAnsi="Times New Roman"/>
          <w:lang w:eastAsia="hu-HU"/>
        </w:rPr>
        <w:tab/>
        <w:t>0. Ft-ban</w:t>
      </w:r>
    </w:p>
    <w:p w14:paraId="7BFEB965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állapítja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meg. </w:t>
      </w:r>
    </w:p>
    <w:p w14:paraId="761B4D2D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</w:p>
    <w:p w14:paraId="106CB05C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(2) A Völgységi Önkormányzatok Társulása működési bevételeit és kiadásait a 2. melléklet szerint </w:t>
      </w:r>
    </w:p>
    <w:p w14:paraId="34B67A63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ind w:left="720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a</w:t>
      </w:r>
      <w:proofErr w:type="gramEnd"/>
      <w:r w:rsidRPr="00242B0F">
        <w:rPr>
          <w:rFonts w:ascii="Times New Roman" w:eastAsia="Times New Roman" w:hAnsi="Times New Roman"/>
          <w:lang w:eastAsia="hu-HU"/>
        </w:rPr>
        <w:t>.) tárgyévi költségvetési bevételek:</w:t>
      </w:r>
      <w:r w:rsidRPr="00242B0F">
        <w:rPr>
          <w:rFonts w:ascii="Times New Roman" w:eastAsia="Times New Roman" w:hAnsi="Times New Roman"/>
          <w:lang w:eastAsia="hu-HU"/>
        </w:rPr>
        <w:tab/>
        <w:t>330.900.000. Ft-ban</w:t>
      </w:r>
    </w:p>
    <w:p w14:paraId="5781EDF2" w14:textId="77777777" w:rsidR="00A9230A" w:rsidRPr="00242B0F" w:rsidRDefault="00A9230A" w:rsidP="00A9230A">
      <w:pPr>
        <w:widowControl w:val="0"/>
        <w:numPr>
          <w:ilvl w:val="0"/>
          <w:numId w:val="3"/>
        </w:numPr>
        <w:tabs>
          <w:tab w:val="right" w:pos="7230"/>
        </w:tabs>
        <w:suppressAutoHyphens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tárgyévi költségvetési kiadások:</w:t>
      </w:r>
      <w:r w:rsidRPr="00242B0F">
        <w:rPr>
          <w:rFonts w:ascii="Times New Roman" w:eastAsia="Times New Roman" w:hAnsi="Times New Roman"/>
          <w:lang w:eastAsia="hu-HU"/>
        </w:rPr>
        <w:tab/>
        <w:t>355.022.227. Ft-ban</w:t>
      </w:r>
    </w:p>
    <w:p w14:paraId="2E924FC8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ind w:left="720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c.</w:t>
      </w:r>
      <w:proofErr w:type="gramEnd"/>
      <w:r w:rsidRPr="00242B0F">
        <w:rPr>
          <w:rFonts w:ascii="Times New Roman" w:eastAsia="Times New Roman" w:hAnsi="Times New Roman"/>
          <w:lang w:eastAsia="hu-HU"/>
        </w:rPr>
        <w:t>) költségvetési hiányát</w:t>
      </w:r>
      <w:r w:rsidRPr="00242B0F">
        <w:rPr>
          <w:rFonts w:ascii="Times New Roman" w:eastAsia="Times New Roman" w:hAnsi="Times New Roman"/>
          <w:lang w:eastAsia="hu-HU"/>
        </w:rPr>
        <w:tab/>
        <w:t>24.122.227. Ft-ban</w:t>
      </w:r>
    </w:p>
    <w:p w14:paraId="3E0B7097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ind w:right="1842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            d.) a belső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finanszírozására</w:t>
      </w:r>
      <w:proofErr w:type="gramEnd"/>
      <w:r w:rsidRPr="00242B0F">
        <w:rPr>
          <w:rFonts w:ascii="Times New Roman" w:eastAsia="Times New Roman" w:hAnsi="Times New Roman"/>
          <w:lang w:eastAsia="hu-HU"/>
        </w:rPr>
        <w:tab/>
        <w:t xml:space="preserve"> szolgáló előző évek maradványát</w:t>
      </w:r>
    </w:p>
    <w:p w14:paraId="57EB2EE4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ind w:left="709" w:right="1842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ab/>
        <w:t>24.122.227. Ft-ban</w:t>
      </w:r>
    </w:p>
    <w:p w14:paraId="7472B917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ind w:firstLine="708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e.) a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finanszírozási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műveletek kiadását</w:t>
      </w:r>
      <w:r w:rsidRPr="00242B0F">
        <w:rPr>
          <w:rFonts w:ascii="Times New Roman" w:eastAsia="Times New Roman" w:hAnsi="Times New Roman"/>
          <w:lang w:eastAsia="hu-HU"/>
        </w:rPr>
        <w:tab/>
        <w:t xml:space="preserve">0. Ft-ban </w:t>
      </w:r>
    </w:p>
    <w:p w14:paraId="7033A682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hagyja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jóvá.</w:t>
      </w:r>
      <w:r w:rsidRPr="00242B0F">
        <w:rPr>
          <w:rFonts w:ascii="Times New Roman" w:eastAsia="Times New Roman" w:hAnsi="Times New Roman"/>
          <w:lang w:eastAsia="hu-HU"/>
        </w:rPr>
        <w:tab/>
      </w:r>
    </w:p>
    <w:p w14:paraId="0887AC83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</w:p>
    <w:p w14:paraId="57F1C4A0" w14:textId="77777777" w:rsidR="00A9230A" w:rsidRPr="00242B0F" w:rsidRDefault="00A9230A" w:rsidP="00A9230A">
      <w:pPr>
        <w:widowControl w:val="0"/>
        <w:tabs>
          <w:tab w:val="right" w:pos="7920"/>
        </w:tabs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(3) A Társulási Tanács a Társulás felhalmozási bevételeit és kiadásait a 2. melléklet szerint </w:t>
      </w:r>
    </w:p>
    <w:p w14:paraId="71112050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ind w:left="720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a</w:t>
      </w:r>
      <w:proofErr w:type="gramEnd"/>
      <w:r w:rsidRPr="00242B0F">
        <w:rPr>
          <w:rFonts w:ascii="Times New Roman" w:eastAsia="Times New Roman" w:hAnsi="Times New Roman"/>
          <w:lang w:eastAsia="hu-HU"/>
        </w:rPr>
        <w:t>.) tárgyévi költségvetési bevételek</w:t>
      </w:r>
      <w:r w:rsidRPr="00242B0F">
        <w:rPr>
          <w:rFonts w:ascii="Times New Roman" w:eastAsia="Times New Roman" w:hAnsi="Times New Roman"/>
          <w:lang w:eastAsia="hu-HU"/>
        </w:rPr>
        <w:tab/>
        <w:t>0. Ft-ban</w:t>
      </w:r>
    </w:p>
    <w:p w14:paraId="3911965F" w14:textId="77777777" w:rsidR="00A9230A" w:rsidRPr="00242B0F" w:rsidRDefault="00A9230A" w:rsidP="00A9230A">
      <w:pPr>
        <w:widowControl w:val="0"/>
        <w:numPr>
          <w:ilvl w:val="0"/>
          <w:numId w:val="4"/>
        </w:numPr>
        <w:tabs>
          <w:tab w:val="right" w:pos="7230"/>
          <w:tab w:val="right" w:pos="8280"/>
        </w:tabs>
        <w:suppressAutoHyphens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tárgyévi költségvetési kiadások:</w:t>
      </w:r>
      <w:r w:rsidRPr="00242B0F">
        <w:rPr>
          <w:rFonts w:ascii="Times New Roman" w:eastAsia="Times New Roman" w:hAnsi="Times New Roman"/>
          <w:lang w:eastAsia="hu-HU"/>
        </w:rPr>
        <w:tab/>
        <w:t>830.000. Ft-ban</w:t>
      </w:r>
    </w:p>
    <w:p w14:paraId="72C29758" w14:textId="77777777" w:rsidR="00A9230A" w:rsidRPr="00242B0F" w:rsidRDefault="00A9230A" w:rsidP="00A9230A">
      <w:pPr>
        <w:widowControl w:val="0"/>
        <w:numPr>
          <w:ilvl w:val="0"/>
          <w:numId w:val="4"/>
        </w:numPr>
        <w:tabs>
          <w:tab w:val="right" w:pos="7230"/>
          <w:tab w:val="right" w:pos="8280"/>
        </w:tabs>
        <w:suppressAutoHyphens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költségvetési hiányát</w:t>
      </w:r>
      <w:r w:rsidRPr="00242B0F">
        <w:rPr>
          <w:rFonts w:ascii="Times New Roman" w:eastAsia="Times New Roman" w:hAnsi="Times New Roman"/>
          <w:lang w:eastAsia="hu-HU"/>
        </w:rPr>
        <w:tab/>
        <w:t>830.000. Ft-ban</w:t>
      </w:r>
    </w:p>
    <w:p w14:paraId="2E350D32" w14:textId="77777777" w:rsidR="00A9230A" w:rsidRPr="00242B0F" w:rsidRDefault="00A9230A" w:rsidP="00A9230A">
      <w:pPr>
        <w:widowControl w:val="0"/>
        <w:tabs>
          <w:tab w:val="right" w:pos="7371"/>
          <w:tab w:val="right" w:pos="8280"/>
        </w:tabs>
        <w:spacing w:after="0" w:line="300" w:lineRule="exact"/>
        <w:ind w:firstLine="708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d.) a belső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finanszírozásra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szolgáló előző évek maradványát</w:t>
      </w:r>
      <w:r w:rsidRPr="00242B0F">
        <w:rPr>
          <w:rFonts w:ascii="Times New Roman" w:eastAsia="Times New Roman" w:hAnsi="Times New Roman"/>
          <w:lang w:eastAsia="hu-HU"/>
        </w:rPr>
        <w:tab/>
      </w:r>
    </w:p>
    <w:p w14:paraId="44480550" w14:textId="77777777" w:rsidR="00A9230A" w:rsidRPr="00242B0F" w:rsidRDefault="00A9230A" w:rsidP="00A9230A">
      <w:pPr>
        <w:widowControl w:val="0"/>
        <w:tabs>
          <w:tab w:val="right" w:pos="7230"/>
          <w:tab w:val="right" w:pos="8280"/>
        </w:tabs>
        <w:spacing w:after="0" w:line="300" w:lineRule="exact"/>
        <w:ind w:firstLine="708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ab/>
        <w:t xml:space="preserve"> 830.000. Ft-ban</w:t>
      </w:r>
    </w:p>
    <w:p w14:paraId="1A00B936" w14:textId="77777777" w:rsidR="00A9230A" w:rsidRPr="00242B0F" w:rsidRDefault="00A9230A" w:rsidP="00A9230A">
      <w:pPr>
        <w:widowControl w:val="0"/>
        <w:spacing w:after="0" w:line="300" w:lineRule="exact"/>
        <w:ind w:right="1842" w:firstLine="708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e.) a költségvetési hiány külső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finanszírozására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szolgáló </w:t>
      </w:r>
      <w:r w:rsidRPr="00242B0F">
        <w:rPr>
          <w:rFonts w:ascii="Times New Roman" w:eastAsia="Times New Roman" w:hAnsi="Times New Roman"/>
          <w:lang w:eastAsia="hu-HU"/>
        </w:rPr>
        <w:tab/>
        <w:t>finanszírozási műveletek bevételeit</w:t>
      </w:r>
      <w:r w:rsidRPr="00242B0F">
        <w:rPr>
          <w:rFonts w:ascii="Times New Roman" w:eastAsia="Times New Roman" w:hAnsi="Times New Roman"/>
          <w:lang w:eastAsia="hu-HU"/>
        </w:rPr>
        <w:tab/>
        <w:t xml:space="preserve">                 </w:t>
      </w:r>
      <w:r w:rsidRPr="00242B0F">
        <w:rPr>
          <w:rFonts w:ascii="Times New Roman" w:eastAsia="Times New Roman" w:hAnsi="Times New Roman"/>
          <w:lang w:eastAsia="hu-HU"/>
        </w:rPr>
        <w:tab/>
        <w:t xml:space="preserve">           0. Ft-ban</w:t>
      </w:r>
    </w:p>
    <w:p w14:paraId="28CE1CB8" w14:textId="77777777" w:rsidR="00A9230A" w:rsidRPr="00242B0F" w:rsidRDefault="00A9230A" w:rsidP="00A9230A">
      <w:pPr>
        <w:widowControl w:val="0"/>
        <w:tabs>
          <w:tab w:val="right" w:pos="7230"/>
        </w:tabs>
        <w:spacing w:after="0" w:line="300" w:lineRule="exact"/>
        <w:ind w:firstLine="708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f.)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finanszírozási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műveletek kiadásait</w:t>
      </w:r>
      <w:r w:rsidRPr="00242B0F">
        <w:rPr>
          <w:rFonts w:ascii="Times New Roman" w:eastAsia="Times New Roman" w:hAnsi="Times New Roman"/>
          <w:lang w:eastAsia="hu-HU"/>
        </w:rPr>
        <w:tab/>
        <w:t xml:space="preserve">  0. Ft-ban</w:t>
      </w:r>
    </w:p>
    <w:p w14:paraId="063078FE" w14:textId="77777777" w:rsidR="00A9230A" w:rsidRPr="00242B0F" w:rsidRDefault="00A9230A" w:rsidP="00A9230A">
      <w:pPr>
        <w:widowControl w:val="0"/>
        <w:spacing w:after="0" w:line="300" w:lineRule="exact"/>
        <w:ind w:right="1842" w:firstLine="708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hagyja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jóvá.</w:t>
      </w:r>
    </w:p>
    <w:p w14:paraId="0C9E59F4" w14:textId="77777777" w:rsidR="00A9230A" w:rsidRPr="00242B0F" w:rsidRDefault="00A9230A" w:rsidP="00A9230A">
      <w:pPr>
        <w:widowControl w:val="0"/>
        <w:spacing w:after="0" w:line="300" w:lineRule="exact"/>
        <w:ind w:right="1842"/>
        <w:jc w:val="both"/>
        <w:rPr>
          <w:rFonts w:ascii="Times New Roman" w:eastAsia="Times New Roman" w:hAnsi="Times New Roman"/>
          <w:lang w:eastAsia="hu-HU"/>
        </w:rPr>
      </w:pPr>
    </w:p>
    <w:p w14:paraId="31EDA987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(4) A Társulási Tanács a Társulás 2022. évi előirányzatait</w:t>
      </w:r>
    </w:p>
    <w:p w14:paraId="058D6940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a</w:t>
      </w:r>
      <w:proofErr w:type="gramEnd"/>
      <w:r w:rsidRPr="00242B0F">
        <w:rPr>
          <w:rFonts w:ascii="Times New Roman" w:eastAsia="Times New Roman" w:hAnsi="Times New Roman"/>
          <w:lang w:eastAsia="hu-HU"/>
        </w:rPr>
        <w:t>.) működési bevételeit és működési kiadásait felhalmozási bevételek és felhalmozási kiadások, kiemelt előirányzatok és kötelező feladatok, önként vállalt feladatok és államigazgatási feladatok szerinti bontásban az 1.2., 1.3., 1.4. mellékletek szerint,</w:t>
      </w:r>
    </w:p>
    <w:p w14:paraId="1D0B817C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b.) az irányított költségvetési szervek költségvetési bevételi előirányzatait és költségvetési kiadási előirányzatait kiemelt előirányzatok, kötelező, önként vállalt és államigazgatási bontásban a 3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.,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valamint a 4. számú mellékletek szerint </w:t>
      </w:r>
    </w:p>
    <w:p w14:paraId="5D734597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c.</w:t>
      </w:r>
      <w:proofErr w:type="gramEnd"/>
      <w:r w:rsidRPr="00242B0F">
        <w:rPr>
          <w:rFonts w:ascii="Times New Roman" w:eastAsia="Times New Roman" w:hAnsi="Times New Roman"/>
          <w:lang w:eastAsia="hu-HU"/>
        </w:rPr>
        <w:t>) az előirányzat-felhasználási tervet a 6. számú melléklet szerint hagyja jóvá.</w:t>
      </w:r>
    </w:p>
    <w:p w14:paraId="2A41A000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32A3FA4A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(5) A Társulási Tanács a Társulás a 2022. évi költségvetési évet követő 3 év tervezett bevételeit és kiadásait az 5. számú melléklet szerint tudomásul veszi.</w:t>
      </w:r>
    </w:p>
    <w:p w14:paraId="57C5BE00" w14:textId="77777777" w:rsidR="00A9230A" w:rsidRPr="00242B0F" w:rsidRDefault="00A9230A" w:rsidP="00A9230A">
      <w:pPr>
        <w:widowControl w:val="0"/>
        <w:spacing w:after="0" w:line="300" w:lineRule="exact"/>
        <w:ind w:left="709" w:hanging="709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5816ED06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(6) A Társulási Tanács a Társulás engedélyezett álláshelyeit a 7. számú melléklet szerint hagyja jóvá.</w:t>
      </w:r>
    </w:p>
    <w:p w14:paraId="028FF605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67DDD470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(7) A Társulás a 2022. évi költségvetésében:</w:t>
      </w:r>
    </w:p>
    <w:p w14:paraId="442BB67D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ab/>
      </w:r>
      <w:proofErr w:type="gramStart"/>
      <w:r w:rsidRPr="00242B0F">
        <w:rPr>
          <w:rFonts w:ascii="Times New Roman" w:eastAsia="Times New Roman" w:hAnsi="Times New Roman"/>
          <w:lang w:eastAsia="hu-HU"/>
        </w:rPr>
        <w:t>a</w:t>
      </w:r>
      <w:proofErr w:type="gramEnd"/>
      <w:r w:rsidRPr="00242B0F">
        <w:rPr>
          <w:rFonts w:ascii="Times New Roman" w:eastAsia="Times New Roman" w:hAnsi="Times New Roman"/>
          <w:lang w:eastAsia="hu-HU"/>
        </w:rPr>
        <w:t>.) Közvetett támogatást nem nyújt.</w:t>
      </w:r>
    </w:p>
    <w:p w14:paraId="5C04B62C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ab/>
        <w:t xml:space="preserve">b.) Adósságot keletkeztető ügyletet nem tervezett. </w:t>
      </w:r>
    </w:p>
    <w:p w14:paraId="3BCD8AE1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5755ABDC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(8) A Társulás a közös feladatellátáshoz tartozóan számított hozzájárulások </w:t>
      </w:r>
      <w:proofErr w:type="spellStart"/>
      <w:r w:rsidRPr="00242B0F">
        <w:rPr>
          <w:rFonts w:ascii="Times New Roman" w:eastAsia="Times New Roman" w:hAnsi="Times New Roman"/>
          <w:lang w:eastAsia="hu-HU"/>
        </w:rPr>
        <w:t>településenkénti</w:t>
      </w:r>
      <w:proofErr w:type="spellEnd"/>
      <w:r w:rsidRPr="00242B0F">
        <w:rPr>
          <w:rFonts w:ascii="Times New Roman" w:eastAsia="Times New Roman" w:hAnsi="Times New Roman"/>
          <w:lang w:eastAsia="hu-HU"/>
        </w:rPr>
        <w:t xml:space="preserve"> összegeit a 14. számú melléklet szerint hagyja jóvá. A hozzájárulásokat a társulási megállapodásban rögzített időben kell megfizetni. </w:t>
      </w:r>
    </w:p>
    <w:p w14:paraId="0CAEF3C3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2ECA3557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9.) A Társulási Tanács a Társulási megállapodás 2. c melléklet 2 pontjában kapott felhatalmazás alapján a belső ellenőrzési feladatok ellátásához lakosonként meghatározott hozzájárulás összegét 2022. évben 121,- Ft-ban állapítja meg. </w:t>
      </w:r>
    </w:p>
    <w:p w14:paraId="1E6D189C" w14:textId="77777777" w:rsidR="00A9230A" w:rsidRPr="00242B0F" w:rsidRDefault="00A9230A" w:rsidP="00A9230A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highlight w:val="yellow"/>
          <w:lang w:eastAsia="hu-HU"/>
        </w:rPr>
      </w:pPr>
    </w:p>
    <w:p w14:paraId="5A55CF85" w14:textId="77777777" w:rsidR="00A9230A" w:rsidRPr="00242B0F" w:rsidRDefault="00A9230A" w:rsidP="00A9230A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lang w:eastAsia="hu-HU"/>
        </w:rPr>
      </w:pPr>
      <w:r w:rsidRPr="00242B0F">
        <w:rPr>
          <w:rFonts w:ascii="Times New Roman" w:eastAsia="Times New Roman" w:hAnsi="Times New Roman"/>
          <w:b/>
          <w:lang w:eastAsia="hu-HU"/>
        </w:rPr>
        <w:t xml:space="preserve">III. </w:t>
      </w:r>
      <w:proofErr w:type="gramStart"/>
      <w:r w:rsidRPr="00242B0F">
        <w:rPr>
          <w:rFonts w:ascii="Times New Roman" w:eastAsia="Times New Roman" w:hAnsi="Times New Roman"/>
          <w:b/>
          <w:lang w:eastAsia="hu-HU"/>
        </w:rPr>
        <w:t>A</w:t>
      </w:r>
      <w:proofErr w:type="gramEnd"/>
      <w:r w:rsidRPr="00242B0F">
        <w:rPr>
          <w:rFonts w:ascii="Times New Roman" w:eastAsia="Times New Roman" w:hAnsi="Times New Roman"/>
          <w:b/>
          <w:lang w:eastAsia="hu-HU"/>
        </w:rPr>
        <w:t xml:space="preserve"> költségvetés végrehajtásának szabályai, a gazdálkodással kapcsolatos rendelkezések</w:t>
      </w:r>
    </w:p>
    <w:p w14:paraId="0BA481CB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3. (1) A Társulás kiadásainak tekintetében a Társulás mindenkori határozatainak, valamint a kötelezettségvállalás, utalványozás és érvényesítés rendjéről szóló jegyzői utasítás betartása kötelező.</w:t>
      </w:r>
    </w:p>
    <w:p w14:paraId="41140178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br/>
        <w:t>(2) A költségvetési évre vonatkozó kiadási előirányzat terhére abban az esetben vállalható kötelezettség, amennyiben az abból származó kifizetés a költségvetési évben megtörténik.</w:t>
      </w:r>
    </w:p>
    <w:p w14:paraId="37891F54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22839EFA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(3) A Társulás költségvetési szerve a jóváhagyott előirányzatokon belül kötelesek gazdálkodni. </w:t>
      </w:r>
    </w:p>
    <w:p w14:paraId="2E769EE9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17BB0C11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(4) Az intézményekben foglalkoztatottak </w:t>
      </w:r>
      <w:proofErr w:type="gramStart"/>
      <w:r w:rsidRPr="00242B0F">
        <w:rPr>
          <w:rFonts w:ascii="Times New Roman" w:eastAsia="Times New Roman" w:hAnsi="Times New Roman"/>
          <w:lang w:eastAsia="hu-HU"/>
        </w:rPr>
        <w:t>garantált</w:t>
      </w:r>
      <w:proofErr w:type="gramEnd"/>
      <w:r w:rsidRPr="00242B0F">
        <w:rPr>
          <w:rFonts w:ascii="Times New Roman" w:eastAsia="Times New Roman" w:hAnsi="Times New Roman"/>
          <w:lang w:eastAsia="hu-HU"/>
        </w:rPr>
        <w:t xml:space="preserve"> illetménye a közalkalmazottak jogállásáról szól 1992. évi XXXIII. Törvény (továbbiakban Kjt.) előírásainak megfelelően az automatikus előlépések következtében, valamint a minimálbér, a garantált bérminimum következtében emelkedhet. </w:t>
      </w:r>
    </w:p>
    <w:p w14:paraId="7DCA9D39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60FE849F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(5) A Társulás a költségvetési szerveknél foglalkoztatott közalkalmazottak részére béren kívüli juttatásként közalkalmazottanként 60.000.- Ft-ot biztosít.  A juttatást terhelő járulékos költségeket az intézmény költségvetési előirányzata tartalmazza. A juttatások éves összege e határozat elfogadását követően utalható.</w:t>
      </w:r>
    </w:p>
    <w:p w14:paraId="1F32BDC7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78A731FD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(6) A támogatott szervezetek a részükre céljelleggel juttatott összeg felhasználásáról írásban elszámolnak. A támogatás jogszabálysértő, nem rendeltetésszerű felhasználás, vagy hiányos elszámolás esetén a felhasználót visszafizetési kötelezettség terheli.</w:t>
      </w:r>
    </w:p>
    <w:p w14:paraId="4135A7AD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</w:p>
    <w:p w14:paraId="426E7FEC" w14:textId="77777777" w:rsidR="00A9230A" w:rsidRPr="00242B0F" w:rsidRDefault="00A9230A" w:rsidP="00A9230A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lang w:eastAsia="hu-HU"/>
        </w:rPr>
      </w:pPr>
      <w:r w:rsidRPr="00242B0F">
        <w:rPr>
          <w:rFonts w:ascii="Times New Roman" w:eastAsia="Times New Roman" w:hAnsi="Times New Roman"/>
          <w:b/>
          <w:lang w:eastAsia="hu-HU"/>
        </w:rPr>
        <w:t xml:space="preserve">IV. </w:t>
      </w:r>
      <w:proofErr w:type="gramStart"/>
      <w:r w:rsidRPr="00242B0F">
        <w:rPr>
          <w:rFonts w:ascii="Times New Roman" w:eastAsia="Times New Roman" w:hAnsi="Times New Roman"/>
          <w:b/>
          <w:lang w:eastAsia="hu-HU"/>
        </w:rPr>
        <w:t>A</w:t>
      </w:r>
      <w:proofErr w:type="gramEnd"/>
      <w:r w:rsidRPr="00242B0F">
        <w:rPr>
          <w:rFonts w:ascii="Times New Roman" w:eastAsia="Times New Roman" w:hAnsi="Times New Roman"/>
          <w:b/>
          <w:lang w:eastAsia="hu-HU"/>
        </w:rPr>
        <w:t xml:space="preserve"> költségvetési előirányzatok megváltoztatásának szabályai</w:t>
      </w:r>
    </w:p>
    <w:p w14:paraId="230D574A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4. (1) A Tanács a Társulás költségvetését - költségvetési határozattal történő módosításával - megváltoztathatja.</w:t>
      </w:r>
    </w:p>
    <w:p w14:paraId="51DA7A90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br/>
        <w:t>(2) A költségvetési szervek számára jóváhagyott kiemelt kiadási és bevételi előirányzatok kötöttek, ezek között a (3) bekezdésében foglalt kivétellel költségvetési szerv vezetője átcsoportosítást a Társulási Tanács jóváhagyásával hajthat végre. A költségvetési szerv a kiemelt előirányzatoktól a felhasználás során nem térhet el.</w:t>
      </w:r>
    </w:p>
    <w:p w14:paraId="459CC77F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br/>
        <w:t>(3) A Társulási Tanács felhatalmazza a Társulási Tanács elnökét, hogy a Társulás bevételi és kiadási előirányzat átcsoportosítást hajtson végre az alábbi esetekben:</w:t>
      </w:r>
    </w:p>
    <w:p w14:paraId="2A9E1D2B" w14:textId="77777777" w:rsidR="00A9230A" w:rsidRPr="00242B0F" w:rsidRDefault="00A9230A" w:rsidP="00A9230A">
      <w:pPr>
        <w:widowControl w:val="0"/>
        <w:spacing w:after="0" w:line="300" w:lineRule="exact"/>
        <w:ind w:left="1440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a</w:t>
      </w:r>
      <w:proofErr w:type="gramEnd"/>
      <w:r w:rsidRPr="00242B0F">
        <w:rPr>
          <w:rFonts w:ascii="Times New Roman" w:eastAsia="Times New Roman" w:hAnsi="Times New Roman"/>
          <w:lang w:eastAsia="hu-HU"/>
        </w:rPr>
        <w:t>.)  az év közben engedélyezett, célhoz kötött támogatások bevételei, átvett pénzeszközök, pénzmaradvány bevételei tekintetében</w:t>
      </w:r>
    </w:p>
    <w:p w14:paraId="0ED1BFC9" w14:textId="77777777" w:rsidR="00A9230A" w:rsidRPr="00242B0F" w:rsidRDefault="00A9230A" w:rsidP="00A9230A">
      <w:pPr>
        <w:widowControl w:val="0"/>
        <w:spacing w:after="0" w:line="300" w:lineRule="exact"/>
        <w:ind w:left="1440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242B0F">
        <w:rPr>
          <w:rFonts w:ascii="Times New Roman" w:eastAsia="Times New Roman" w:hAnsi="Times New Roman"/>
          <w:lang w:eastAsia="hu-HU"/>
        </w:rPr>
        <w:t>c.</w:t>
      </w:r>
      <w:proofErr w:type="gramEnd"/>
      <w:r w:rsidRPr="00242B0F">
        <w:rPr>
          <w:rFonts w:ascii="Times New Roman" w:eastAsia="Times New Roman" w:hAnsi="Times New Roman"/>
          <w:lang w:eastAsia="hu-HU"/>
        </w:rPr>
        <w:t>) a kiemelt előirányzatok között legfeljebb 500.000. Ft összeghatárig.</w:t>
      </w:r>
    </w:p>
    <w:p w14:paraId="1FB7283C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br/>
        <w:t>(4) A költségvetési szervek kiadási előirányzatán belül – a működési és a felhalmozási előirányzatok között az irányító szerv hatáskörében hajtható végre átcsoportosítás.</w:t>
      </w:r>
    </w:p>
    <w:p w14:paraId="508F51B3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253E19F1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(5) Az önkormányzat által irányított költségvetési szerve a határozatban jóváhagyott bevételi előirányzatokat meghaladóan képződő többletbevételek terhére a bevételi és kiadási előirányzatai </w:t>
      </w:r>
      <w:proofErr w:type="spellStart"/>
      <w:r w:rsidRPr="00242B0F">
        <w:rPr>
          <w:rFonts w:ascii="Times New Roman" w:eastAsia="Times New Roman" w:hAnsi="Times New Roman"/>
          <w:lang w:eastAsia="hu-HU"/>
        </w:rPr>
        <w:t>főösszegét</w:t>
      </w:r>
      <w:proofErr w:type="spellEnd"/>
      <w:r w:rsidRPr="00242B0F">
        <w:rPr>
          <w:rFonts w:ascii="Times New Roman" w:eastAsia="Times New Roman" w:hAnsi="Times New Roman"/>
          <w:lang w:eastAsia="hu-HU"/>
        </w:rPr>
        <w:t xml:space="preserve"> saját hatáskörben nem módosíthatja.</w:t>
      </w:r>
    </w:p>
    <w:p w14:paraId="5A760B31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7D982C11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(6) A Társulási Tanács a Társulás költségvetését az Áht. 34. § (4) bekezdése alapján módosítja.</w:t>
      </w:r>
    </w:p>
    <w:p w14:paraId="51DF7D23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14:paraId="05D09663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 xml:space="preserve">(7) A Képviselő-testület által jóváhagyott kiemelt kiadási előirányzatokat valamennyi költségvetési szerv köteles betartani. Az előirányzat túllépés fegyelmi felelősséget vonhat maga után. </w:t>
      </w:r>
    </w:p>
    <w:p w14:paraId="2E26124E" w14:textId="77777777" w:rsidR="00A9230A" w:rsidRPr="00242B0F" w:rsidRDefault="00A9230A" w:rsidP="00A9230A">
      <w:pPr>
        <w:widowControl w:val="0"/>
        <w:spacing w:after="0" w:line="300" w:lineRule="exact"/>
        <w:ind w:hanging="1276"/>
        <w:jc w:val="center"/>
        <w:rPr>
          <w:rFonts w:ascii="Times New Roman" w:eastAsia="Times New Roman" w:hAnsi="Times New Roman"/>
          <w:highlight w:val="yellow"/>
          <w:lang w:eastAsia="hu-HU"/>
        </w:rPr>
      </w:pPr>
    </w:p>
    <w:p w14:paraId="059918F9" w14:textId="77777777" w:rsidR="00A9230A" w:rsidRPr="00242B0F" w:rsidRDefault="00A9230A" w:rsidP="00A9230A">
      <w:pPr>
        <w:widowControl w:val="0"/>
        <w:spacing w:after="0" w:line="300" w:lineRule="exact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(8) A költségvetési bevételek a bevételi előirányzatokon felül is teljesíthetők.</w:t>
      </w:r>
    </w:p>
    <w:p w14:paraId="5D5FCBBE" w14:textId="77777777" w:rsidR="00A9230A" w:rsidRPr="00242B0F" w:rsidRDefault="00A9230A" w:rsidP="00A9230A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highlight w:val="yellow"/>
          <w:lang w:eastAsia="hu-HU"/>
        </w:rPr>
      </w:pPr>
    </w:p>
    <w:p w14:paraId="3F181635" w14:textId="77777777" w:rsidR="00A9230A" w:rsidRPr="00242B0F" w:rsidRDefault="00A9230A" w:rsidP="00A9230A">
      <w:pPr>
        <w:widowControl w:val="0"/>
        <w:spacing w:after="0" w:line="300" w:lineRule="exact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242B0F">
        <w:rPr>
          <w:rFonts w:ascii="Times New Roman" w:eastAsia="Times New Roman" w:hAnsi="Times New Roman"/>
          <w:b/>
          <w:bCs/>
          <w:lang w:eastAsia="hu-HU"/>
        </w:rPr>
        <w:t>V. Záró rendelkezések</w:t>
      </w:r>
    </w:p>
    <w:p w14:paraId="45C1BA0D" w14:textId="77777777" w:rsidR="00A9230A" w:rsidRPr="00242B0F" w:rsidRDefault="00A9230A" w:rsidP="00A9230A">
      <w:pPr>
        <w:widowControl w:val="0"/>
        <w:spacing w:after="0" w:line="300" w:lineRule="exact"/>
        <w:jc w:val="both"/>
        <w:rPr>
          <w:rFonts w:ascii="Times New Roman" w:eastAsia="Times New Roman" w:hAnsi="Times New Roman"/>
          <w:lang w:eastAsia="hu-HU"/>
        </w:rPr>
      </w:pPr>
      <w:r w:rsidRPr="00242B0F">
        <w:rPr>
          <w:rFonts w:ascii="Times New Roman" w:eastAsia="Times New Roman" w:hAnsi="Times New Roman"/>
          <w:lang w:eastAsia="hu-HU"/>
        </w:rPr>
        <w:t>5. (1) A határozat rendelkezéseit a 2022. költségvetési évben kell alkalmazni.</w:t>
      </w:r>
    </w:p>
    <w:p w14:paraId="3BC76178" w14:textId="77777777" w:rsidR="007B35AD" w:rsidRPr="007B35AD" w:rsidRDefault="007B35AD" w:rsidP="007B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120AC" w14:textId="352F9655" w:rsidR="006D6D62" w:rsidRPr="00895FB9" w:rsidRDefault="006D6D62" w:rsidP="006D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B9">
        <w:rPr>
          <w:rFonts w:ascii="Times New Roman" w:hAnsi="Times New Roman" w:cs="Times New Roman"/>
          <w:sz w:val="24"/>
          <w:szCs w:val="24"/>
        </w:rPr>
        <w:t>Határidő: azonnal</w:t>
      </w:r>
    </w:p>
    <w:p w14:paraId="2B4F3F5A" w14:textId="77777777" w:rsidR="006D6D62" w:rsidRPr="00895FB9" w:rsidRDefault="006D6D62" w:rsidP="006D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B9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895FB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95FB9">
        <w:rPr>
          <w:rFonts w:ascii="Times New Roman" w:hAnsi="Times New Roman" w:cs="Times New Roman"/>
          <w:sz w:val="24"/>
          <w:szCs w:val="24"/>
        </w:rPr>
        <w:t xml:space="preserve"> Henrik polgármester </w:t>
      </w:r>
    </w:p>
    <w:p w14:paraId="1A3E2382" w14:textId="36BA0AD0" w:rsidR="006D6D62" w:rsidRPr="00895FB9" w:rsidRDefault="006D6D62" w:rsidP="006D6D6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5FB9">
        <w:rPr>
          <w:rFonts w:ascii="Times New Roman" w:hAnsi="Times New Roman" w:cs="Times New Roman"/>
          <w:sz w:val="24"/>
          <w:szCs w:val="24"/>
        </w:rPr>
        <w:t xml:space="preserve">Végrehajtásért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jegyző</w:t>
      </w:r>
    </w:p>
    <w:p w14:paraId="5CE4F476" w14:textId="048F1A2A" w:rsidR="006D6D62" w:rsidRDefault="006D6D62" w:rsidP="00753E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5FB9">
        <w:rPr>
          <w:rFonts w:ascii="Times New Roman" w:hAnsi="Times New Roman" w:cs="Times New Roman"/>
          <w:sz w:val="24"/>
          <w:szCs w:val="24"/>
        </w:rPr>
        <w:t>Határozatot kapja: Völgységi Önkormányzatok Társulása</w:t>
      </w:r>
      <w:r w:rsidR="00F74B5E">
        <w:rPr>
          <w:rFonts w:ascii="Times New Roman" w:hAnsi="Times New Roman" w:cs="Times New Roman"/>
          <w:sz w:val="24"/>
          <w:szCs w:val="24"/>
        </w:rPr>
        <w:t xml:space="preserve">, Bonyhád </w:t>
      </w:r>
    </w:p>
    <w:p w14:paraId="465F4B64" w14:textId="77777777" w:rsidR="00753E47" w:rsidRDefault="00753E47" w:rsidP="00753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4C54B60" w14:textId="01557467" w:rsidR="0045317F" w:rsidRDefault="003568D4" w:rsidP="00753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Falugondnoki szolgálat</w:t>
      </w:r>
    </w:p>
    <w:p w14:paraId="118D734B" w14:textId="1047FD18" w:rsidR="0045317F" w:rsidRPr="0045317F" w:rsidRDefault="0045317F" w:rsidP="00753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7A8CB984" w14:textId="77777777" w:rsidR="0045317F" w:rsidRDefault="0045317F" w:rsidP="00753E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669128AF" w14:textId="77777777" w:rsidR="00753E47" w:rsidRDefault="00753E47" w:rsidP="00753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10480D39" w14:textId="0C77AF6A" w:rsidR="003568D4" w:rsidRPr="003568D4" w:rsidRDefault="003568D4" w:rsidP="00753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3568D4">
        <w:rPr>
          <w:rFonts w:ascii="Times New Roman" w:hAnsi="Times New Roman" w:cs="Times New Roman"/>
          <w:bCs/>
          <w:sz w:val="24"/>
          <w:szCs w:val="24"/>
          <w:u w:val="single"/>
          <w:lang w:eastAsia="hu-HU"/>
        </w:rPr>
        <w:t>Glöckner</w:t>
      </w:r>
      <w:proofErr w:type="spellEnd"/>
      <w:r w:rsidRPr="003568D4">
        <w:rPr>
          <w:rFonts w:ascii="Times New Roman" w:hAnsi="Times New Roman" w:cs="Times New Roman"/>
          <w:bCs/>
          <w:sz w:val="24"/>
          <w:szCs w:val="24"/>
          <w:u w:val="single"/>
          <w:lang w:eastAsia="hu-HU"/>
        </w:rPr>
        <w:t xml:space="preserve"> Henrik polgármester elmondta,</w:t>
      </w:r>
      <w:r w:rsidR="008012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hogy a </w:t>
      </w:r>
      <w:r w:rsidR="00F61AA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falugondnoki szolgálat elindításának ügyében </w:t>
      </w:r>
      <w:r w:rsidR="008012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2021. december 1. napján kérelmet nyújtottunk be a Tolna Megyei </w:t>
      </w:r>
      <w:r w:rsidR="00F61AA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Kormányhivatalhoz, mint működést engedélyező szervhez. A benyújtott falugondnoki szolgálat szakmai programjának </w:t>
      </w:r>
      <w:r w:rsidR="0045317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vizsgálatát követően a szakértői vélemény </w:t>
      </w:r>
      <w:r w:rsidR="00F61AA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alapján a kormányhivatal hiánypótlásra szólította fel az önkormányzatot. </w:t>
      </w:r>
      <w:r w:rsidRPr="003568D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</w:t>
      </w:r>
      <w:r w:rsidR="0045317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szakmai program módosítása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elké</w:t>
      </w:r>
      <w:r w:rsidR="0045317F">
        <w:rPr>
          <w:rFonts w:ascii="Times New Roman" w:hAnsi="Times New Roman" w:cs="Times New Roman"/>
          <w:bCs/>
          <w:sz w:val="24"/>
          <w:szCs w:val="24"/>
          <w:lang w:eastAsia="hu-HU"/>
        </w:rPr>
        <w:t>szült, ezért kérte a képviselő testületet, hogy a módosított szakmai programot fogadja el.</w:t>
      </w:r>
    </w:p>
    <w:p w14:paraId="7B46A09B" w14:textId="77777777" w:rsidR="003568D4" w:rsidRPr="00D61D39" w:rsidRDefault="003568D4" w:rsidP="003568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1D39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</w:t>
      </w:r>
      <w:r>
        <w:rPr>
          <w:rFonts w:ascii="Times New Roman" w:hAnsi="Times New Roman" w:cs="Times New Roman"/>
          <w:sz w:val="24"/>
          <w:szCs w:val="24"/>
        </w:rPr>
        <w:t>l a következő határozati javaslat</w:t>
      </w:r>
      <w:r w:rsidRPr="00D61D39">
        <w:rPr>
          <w:rFonts w:ascii="Times New Roman" w:hAnsi="Times New Roman" w:cs="Times New Roman"/>
          <w:sz w:val="24"/>
          <w:szCs w:val="24"/>
        </w:rPr>
        <w:t>ról.</w:t>
      </w:r>
    </w:p>
    <w:p w14:paraId="145EB4C2" w14:textId="77777777" w:rsidR="003568D4" w:rsidRDefault="003568D4" w:rsidP="007F1D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114FABF" w14:textId="4962EC11" w:rsidR="007F1D09" w:rsidRPr="003568D4" w:rsidRDefault="007F1D09" w:rsidP="003568D4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568D4">
        <w:rPr>
          <w:rFonts w:ascii="Times New Roman" w:hAnsi="Times New Roman" w:cs="Times New Roman"/>
          <w:bCs/>
          <w:i/>
          <w:color w:val="000000"/>
          <w:sz w:val="24"/>
          <w:szCs w:val="24"/>
        </w:rPr>
        <w:t>/2022. (I.25.) képviselő-testületi határozat</w:t>
      </w:r>
    </w:p>
    <w:p w14:paraId="749DF92B" w14:textId="4CBA6D64" w:rsidR="00F74B5E" w:rsidRPr="00F74B5E" w:rsidRDefault="00F74B5E" w:rsidP="00F74B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74B5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74B5E">
        <w:rPr>
          <w:rFonts w:ascii="Times New Roman" w:hAnsi="Times New Roman" w:cs="Times New Roman"/>
          <w:i/>
          <w:sz w:val="24"/>
          <w:szCs w:val="24"/>
        </w:rPr>
        <w:t xml:space="preserve"> Falugondnoki szolgálat módosított Szakmai Programjának elfogadásáról</w:t>
      </w:r>
    </w:p>
    <w:p w14:paraId="6B6CE8C5" w14:textId="7E6133D6" w:rsidR="00F74B5E" w:rsidRPr="00A16DDE" w:rsidRDefault="00A16DDE" w:rsidP="00F74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</w:rPr>
        <w:t>Mórágy</w:t>
      </w:r>
      <w:r w:rsidR="00F74B5E" w:rsidRPr="00A16DDE">
        <w:rPr>
          <w:rFonts w:ascii="Times New Roman" w:hAnsi="Times New Roman" w:cs="Times New Roman"/>
          <w:i/>
          <w:sz w:val="24"/>
          <w:szCs w:val="24"/>
        </w:rPr>
        <w:t xml:space="preserve"> Község Önkormányzat Képviselő-testülete úgy határozott, hogy a Falugondnoki szolgálat módosított Szakmai Programját a határozat melléklete szerinti tartalommal jóváhagyja. </w:t>
      </w:r>
    </w:p>
    <w:p w14:paraId="19ECCA28" w14:textId="77777777" w:rsidR="00F74B5E" w:rsidRDefault="00F74B5E" w:rsidP="0035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A297B2" w14:textId="369F5781" w:rsidR="003568D4" w:rsidRPr="00B2592C" w:rsidRDefault="003568D4" w:rsidP="0035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t hozta:</w:t>
      </w:r>
    </w:p>
    <w:p w14:paraId="6F1467C5" w14:textId="77777777" w:rsidR="003568D4" w:rsidRDefault="003568D4" w:rsidP="003568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9C040E2" w14:textId="22F6BF44" w:rsidR="003568D4" w:rsidRPr="006D6D62" w:rsidRDefault="003568D4" w:rsidP="003568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6D6D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/2022. (I.25.) képviselő-testületi határozat</w:t>
      </w:r>
    </w:p>
    <w:p w14:paraId="3C3DB1AE" w14:textId="77777777" w:rsidR="00A16DDE" w:rsidRPr="00A16DDE" w:rsidRDefault="00A16DDE" w:rsidP="00A1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DD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16DDE">
        <w:rPr>
          <w:rFonts w:ascii="Times New Roman" w:hAnsi="Times New Roman" w:cs="Times New Roman"/>
          <w:b/>
          <w:sz w:val="24"/>
          <w:szCs w:val="24"/>
        </w:rPr>
        <w:t xml:space="preserve"> Falugondnoki szolgálat módosított Szakmai Programjának elfogadásáról</w:t>
      </w:r>
    </w:p>
    <w:p w14:paraId="25D645F7" w14:textId="77777777" w:rsidR="00A16DDE" w:rsidRPr="00A16DDE" w:rsidRDefault="00A16DDE" w:rsidP="00A16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16DDE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úgy határozott, hogy a Falugondnoki szolgálat módosított Szakmai Programját a határozat melléklete szerinti tartalommal jóváhagyja. </w:t>
      </w:r>
    </w:p>
    <w:p w14:paraId="6DA4AA03" w14:textId="77777777" w:rsidR="0045317F" w:rsidRPr="00895FB9" w:rsidRDefault="0045317F" w:rsidP="0045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B9">
        <w:rPr>
          <w:rFonts w:ascii="Times New Roman" w:hAnsi="Times New Roman" w:cs="Times New Roman"/>
          <w:sz w:val="24"/>
          <w:szCs w:val="24"/>
        </w:rPr>
        <w:t>Határidő: azonnal</w:t>
      </w:r>
    </w:p>
    <w:p w14:paraId="611B2508" w14:textId="77777777" w:rsidR="0045317F" w:rsidRPr="00895FB9" w:rsidRDefault="0045317F" w:rsidP="0045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B9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895FB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95FB9">
        <w:rPr>
          <w:rFonts w:ascii="Times New Roman" w:hAnsi="Times New Roman" w:cs="Times New Roman"/>
          <w:sz w:val="24"/>
          <w:szCs w:val="24"/>
        </w:rPr>
        <w:t xml:space="preserve"> Henrik polgármester </w:t>
      </w:r>
    </w:p>
    <w:p w14:paraId="69688C21" w14:textId="77777777" w:rsidR="0045317F" w:rsidRPr="00895FB9" w:rsidRDefault="0045317F" w:rsidP="0045317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5FB9">
        <w:rPr>
          <w:rFonts w:ascii="Times New Roman" w:hAnsi="Times New Roman" w:cs="Times New Roman"/>
          <w:sz w:val="24"/>
          <w:szCs w:val="24"/>
        </w:rPr>
        <w:t xml:space="preserve">Végrehajtásért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jegyző</w:t>
      </w:r>
    </w:p>
    <w:p w14:paraId="6AD4C13A" w14:textId="4DF82CCA" w:rsidR="0045317F" w:rsidRDefault="0045317F" w:rsidP="0045317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5FB9">
        <w:rPr>
          <w:rFonts w:ascii="Times New Roman" w:hAnsi="Times New Roman" w:cs="Times New Roman"/>
          <w:sz w:val="24"/>
          <w:szCs w:val="24"/>
        </w:rPr>
        <w:t xml:space="preserve">Határozatot kapja: </w:t>
      </w:r>
      <w:r w:rsidR="00A64F8A">
        <w:rPr>
          <w:rFonts w:ascii="Times New Roman" w:hAnsi="Times New Roman" w:cs="Times New Roman"/>
          <w:sz w:val="24"/>
          <w:szCs w:val="24"/>
        </w:rPr>
        <w:t>Tolna Megyei Kormányhivatal 7100. Szekszárd, Szent István tér 11-13.</w:t>
      </w:r>
    </w:p>
    <w:p w14:paraId="7F05B5D8" w14:textId="77777777" w:rsidR="0045317F" w:rsidRDefault="0045317F" w:rsidP="004531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EC364CB" w14:textId="19E91579" w:rsidR="00A64F8A" w:rsidRDefault="00A64F8A" w:rsidP="00FB4EE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64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TETT támogatás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64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2022. </w:t>
      </w:r>
      <w:r w:rsidR="00A16DDE" w:rsidRPr="00A64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évi felosztásáról</w:t>
      </w:r>
    </w:p>
    <w:p w14:paraId="293D3319" w14:textId="77777777" w:rsidR="00A64F8A" w:rsidRPr="0045317F" w:rsidRDefault="00A64F8A" w:rsidP="00FB4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2BDDFBF5" w14:textId="77777777" w:rsidR="00A64F8A" w:rsidRDefault="00A64F8A" w:rsidP="00FB4E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05D54776" w14:textId="77777777" w:rsidR="00FB4EED" w:rsidRDefault="00FB4EED" w:rsidP="00FB4EE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B5CE481" w14:textId="17B715E8" w:rsidR="005C1376" w:rsidRPr="003568D4" w:rsidRDefault="00A64F8A" w:rsidP="00A16D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4F8A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A64F8A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 elmondta,</w:t>
      </w:r>
      <w:r>
        <w:rPr>
          <w:rFonts w:ascii="Times New Roman" w:hAnsi="Times New Roman" w:cs="Times New Roman"/>
          <w:sz w:val="24"/>
          <w:szCs w:val="24"/>
        </w:rPr>
        <w:t xml:space="preserve"> hogy </w:t>
      </w:r>
      <w:r w:rsidR="00492BF9">
        <w:rPr>
          <w:rFonts w:ascii="Times New Roman" w:hAnsi="Times New Roman" w:cs="Times New Roman"/>
          <w:sz w:val="24"/>
          <w:szCs w:val="24"/>
        </w:rPr>
        <w:t xml:space="preserve">a TETT támogatást </w:t>
      </w:r>
      <w:r w:rsidR="00223C9F" w:rsidRPr="003568D4">
        <w:rPr>
          <w:rFonts w:ascii="Times New Roman" w:hAnsi="Times New Roman" w:cs="Times New Roman"/>
          <w:sz w:val="24"/>
          <w:szCs w:val="24"/>
        </w:rPr>
        <w:t xml:space="preserve">az idei évben </w:t>
      </w:r>
      <w:r>
        <w:rPr>
          <w:rFonts w:ascii="Times New Roman" w:hAnsi="Times New Roman" w:cs="Times New Roman"/>
          <w:sz w:val="24"/>
          <w:szCs w:val="24"/>
        </w:rPr>
        <w:t>az egész összeget működésre</w:t>
      </w:r>
      <w:r w:rsidR="00492BF9">
        <w:rPr>
          <w:rFonts w:ascii="Times New Roman" w:hAnsi="Times New Roman" w:cs="Times New Roman"/>
          <w:sz w:val="24"/>
          <w:szCs w:val="24"/>
        </w:rPr>
        <w:t xml:space="preserve"> </w:t>
      </w:r>
      <w:r w:rsidR="007D6B64">
        <w:rPr>
          <w:rFonts w:ascii="Times New Roman" w:hAnsi="Times New Roman" w:cs="Times New Roman"/>
          <w:sz w:val="24"/>
          <w:szCs w:val="24"/>
        </w:rPr>
        <w:t xml:space="preserve">kérnénk </w:t>
      </w:r>
      <w:r w:rsidR="00FB32F1">
        <w:rPr>
          <w:rFonts w:ascii="Times New Roman" w:hAnsi="Times New Roman" w:cs="Times New Roman"/>
          <w:sz w:val="24"/>
          <w:szCs w:val="24"/>
        </w:rPr>
        <w:t>le.</w:t>
      </w:r>
      <w:r w:rsidR="007D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B64">
        <w:rPr>
          <w:rFonts w:ascii="Times New Roman" w:hAnsi="Times New Roman" w:cs="Times New Roman"/>
          <w:sz w:val="24"/>
          <w:szCs w:val="24"/>
        </w:rPr>
        <w:t xml:space="preserve">Augusztus 31-ig </w:t>
      </w:r>
      <w:r w:rsidR="00FB32F1">
        <w:rPr>
          <w:rFonts w:ascii="Times New Roman" w:hAnsi="Times New Roman" w:cs="Times New Roman"/>
          <w:sz w:val="24"/>
          <w:szCs w:val="24"/>
        </w:rPr>
        <w:t>lehet a</w:t>
      </w:r>
      <w:r w:rsidR="007D6B64">
        <w:rPr>
          <w:rFonts w:ascii="Times New Roman" w:hAnsi="Times New Roman" w:cs="Times New Roman"/>
          <w:sz w:val="24"/>
          <w:szCs w:val="24"/>
        </w:rPr>
        <w:t xml:space="preserve"> támogatási szerződés módosítását kérni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6B64">
        <w:rPr>
          <w:rFonts w:ascii="Times New Roman" w:hAnsi="Times New Roman" w:cs="Times New Roman"/>
          <w:sz w:val="24"/>
          <w:szCs w:val="24"/>
        </w:rPr>
        <w:t xml:space="preserve">és a megvalósítandó beruházások </w:t>
      </w:r>
      <w:r w:rsidR="00FB32F1">
        <w:rPr>
          <w:rFonts w:ascii="Times New Roman" w:hAnsi="Times New Roman" w:cs="Times New Roman"/>
          <w:sz w:val="24"/>
          <w:szCs w:val="24"/>
        </w:rPr>
        <w:t>alapján lehet</w:t>
      </w:r>
      <w:r w:rsidR="007D6B64">
        <w:rPr>
          <w:rFonts w:ascii="Times New Roman" w:hAnsi="Times New Roman" w:cs="Times New Roman"/>
          <w:sz w:val="24"/>
          <w:szCs w:val="24"/>
        </w:rPr>
        <w:t xml:space="preserve"> </w:t>
      </w:r>
      <w:r w:rsidR="007242C8">
        <w:rPr>
          <w:rFonts w:ascii="Times New Roman" w:hAnsi="Times New Roman" w:cs="Times New Roman"/>
          <w:sz w:val="24"/>
          <w:szCs w:val="24"/>
        </w:rPr>
        <w:t xml:space="preserve">majd módosítani </w:t>
      </w:r>
      <w:r w:rsidR="007D6B64">
        <w:rPr>
          <w:rFonts w:ascii="Times New Roman" w:hAnsi="Times New Roman" w:cs="Times New Roman"/>
          <w:sz w:val="24"/>
          <w:szCs w:val="24"/>
        </w:rPr>
        <w:t>felhalmozási támogatás</w:t>
      </w:r>
      <w:r w:rsidR="007242C8">
        <w:rPr>
          <w:rFonts w:ascii="Times New Roman" w:hAnsi="Times New Roman" w:cs="Times New Roman"/>
          <w:sz w:val="24"/>
          <w:szCs w:val="24"/>
        </w:rPr>
        <w:t>t.</w:t>
      </w:r>
      <w:r w:rsidR="007D6B64">
        <w:rPr>
          <w:rFonts w:ascii="Times New Roman" w:hAnsi="Times New Roman" w:cs="Times New Roman"/>
          <w:sz w:val="24"/>
          <w:szCs w:val="24"/>
        </w:rPr>
        <w:t xml:space="preserve"> Természetesen a te</w:t>
      </w:r>
      <w:r w:rsidR="007242C8">
        <w:rPr>
          <w:rFonts w:ascii="Times New Roman" w:hAnsi="Times New Roman" w:cs="Times New Roman"/>
          <w:sz w:val="24"/>
          <w:szCs w:val="24"/>
        </w:rPr>
        <w:t xml:space="preserve">stület amint meghatározta a </w:t>
      </w:r>
      <w:r w:rsidR="00FB32F1">
        <w:rPr>
          <w:rFonts w:ascii="Times New Roman" w:hAnsi="Times New Roman" w:cs="Times New Roman"/>
          <w:sz w:val="24"/>
          <w:szCs w:val="24"/>
        </w:rPr>
        <w:t>költségvetésében az idei évi beruházásokat, azokat folyamatos küldjük jóváhagyásra az RHK KFT felé</w:t>
      </w:r>
      <w:r w:rsidR="00B578B6">
        <w:rPr>
          <w:rFonts w:ascii="Times New Roman" w:hAnsi="Times New Roman" w:cs="Times New Roman"/>
          <w:sz w:val="24"/>
          <w:szCs w:val="24"/>
        </w:rPr>
        <w:t>,</w:t>
      </w:r>
      <w:r w:rsidR="00FB32F1">
        <w:rPr>
          <w:rFonts w:ascii="Times New Roman" w:hAnsi="Times New Roman" w:cs="Times New Roman"/>
          <w:sz w:val="24"/>
          <w:szCs w:val="24"/>
        </w:rPr>
        <w:t xml:space="preserve"> és folyamatosa</w:t>
      </w:r>
      <w:r w:rsidR="00B578B6">
        <w:rPr>
          <w:rFonts w:ascii="Times New Roman" w:hAnsi="Times New Roman" w:cs="Times New Roman"/>
          <w:sz w:val="24"/>
          <w:szCs w:val="24"/>
        </w:rPr>
        <w:t>n</w:t>
      </w:r>
      <w:r w:rsidR="00FB32F1">
        <w:rPr>
          <w:rFonts w:ascii="Times New Roman" w:hAnsi="Times New Roman" w:cs="Times New Roman"/>
          <w:sz w:val="24"/>
          <w:szCs w:val="24"/>
        </w:rPr>
        <w:t xml:space="preserve"> valósítjuk meg. </w:t>
      </w:r>
    </w:p>
    <w:p w14:paraId="146C0CD0" w14:textId="2DD3556E" w:rsidR="00A64F8A" w:rsidRDefault="003568D4" w:rsidP="00A64F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D4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 következő határozati javaslatról.</w:t>
      </w:r>
    </w:p>
    <w:p w14:paraId="1F8130BC" w14:textId="77777777" w:rsidR="00D449AE" w:rsidRDefault="00D449AE" w:rsidP="00A64F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28F68" w14:textId="77777777" w:rsidR="00492BF9" w:rsidRDefault="00492BF9" w:rsidP="00A64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14:paraId="5E96A947" w14:textId="2B66C439" w:rsidR="007F1D09" w:rsidRPr="00A64F8A" w:rsidRDefault="00A64021" w:rsidP="00A64F8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4F8A">
        <w:rPr>
          <w:rFonts w:ascii="Times New Roman" w:hAnsi="Times New Roman" w:cs="Times New Roman"/>
          <w:i/>
          <w:szCs w:val="24"/>
        </w:rPr>
        <w:t>/2022.(I.25</w:t>
      </w:r>
      <w:r w:rsidR="007F1D09" w:rsidRPr="00A64F8A">
        <w:rPr>
          <w:rFonts w:ascii="Times New Roman" w:hAnsi="Times New Roman" w:cs="Times New Roman"/>
          <w:i/>
          <w:szCs w:val="24"/>
        </w:rPr>
        <w:t>.) Képviselő-testületi határozat</w:t>
      </w:r>
    </w:p>
    <w:p w14:paraId="54E8F836" w14:textId="549BADBF" w:rsidR="007F1D09" w:rsidRPr="00A64F8A" w:rsidRDefault="00A64021" w:rsidP="00A64F8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A64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TETT támogatás</w:t>
      </w:r>
      <w:r w:rsidR="00A64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2022. évi </w:t>
      </w:r>
      <w:r w:rsidR="007F1D09" w:rsidRPr="00A64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felosztásáról</w:t>
      </w:r>
    </w:p>
    <w:p w14:paraId="4C8F6F06" w14:textId="0EE1D0DD" w:rsidR="007F1D09" w:rsidRPr="00A64F8A" w:rsidRDefault="007F1D09" w:rsidP="007F1D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F8A">
        <w:rPr>
          <w:rFonts w:ascii="Times New Roman" w:hAnsi="Times New Roman" w:cs="Times New Roman"/>
          <w:i/>
          <w:sz w:val="24"/>
          <w:szCs w:val="24"/>
        </w:rPr>
        <w:t>Mórágy Község Önkormányzat Képviselő</w:t>
      </w:r>
      <w:r w:rsidR="00A64021" w:rsidRPr="00A64F8A">
        <w:rPr>
          <w:rFonts w:ascii="Times New Roman" w:hAnsi="Times New Roman" w:cs="Times New Roman"/>
          <w:i/>
          <w:sz w:val="24"/>
          <w:szCs w:val="24"/>
        </w:rPr>
        <w:t>-testülete a T</w:t>
      </w:r>
      <w:r w:rsidR="00FB32F1">
        <w:rPr>
          <w:rFonts w:ascii="Times New Roman" w:hAnsi="Times New Roman" w:cs="Times New Roman"/>
          <w:i/>
          <w:sz w:val="24"/>
          <w:szCs w:val="24"/>
        </w:rPr>
        <w:t xml:space="preserve">ársadalmi Ellenőrző Tájékoztató Társulás által nyújtott </w:t>
      </w:r>
      <w:r w:rsidR="00A64021" w:rsidRPr="00A64F8A">
        <w:rPr>
          <w:rFonts w:ascii="Times New Roman" w:hAnsi="Times New Roman" w:cs="Times New Roman"/>
          <w:i/>
          <w:sz w:val="24"/>
          <w:szCs w:val="24"/>
        </w:rPr>
        <w:t>támogatás 2022</w:t>
      </w:r>
      <w:r w:rsidRPr="00A64F8A">
        <w:rPr>
          <w:rFonts w:ascii="Times New Roman" w:hAnsi="Times New Roman" w:cs="Times New Roman"/>
          <w:i/>
          <w:sz w:val="24"/>
          <w:szCs w:val="24"/>
        </w:rPr>
        <w:t>. évi felosztását az alábbiak szerint hagyja jóvá:</w:t>
      </w:r>
    </w:p>
    <w:p w14:paraId="35A32274" w14:textId="77777777" w:rsidR="007F1D09" w:rsidRPr="00A64F8A" w:rsidRDefault="007F1D09" w:rsidP="007F1D09">
      <w:pPr>
        <w:pStyle w:val="Listaszerbekezds"/>
        <w:ind w:left="360"/>
        <w:jc w:val="both"/>
        <w:rPr>
          <w:i/>
        </w:rPr>
      </w:pPr>
    </w:p>
    <w:p w14:paraId="040217B8" w14:textId="12F65D33" w:rsidR="00A64F8A" w:rsidRPr="00492BF9" w:rsidRDefault="007F1D09" w:rsidP="00A64F8A">
      <w:pPr>
        <w:pStyle w:val="Listaszerbekezds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BF9">
        <w:rPr>
          <w:rFonts w:ascii="Times New Roman" w:hAnsi="Times New Roman" w:cs="Times New Roman"/>
          <w:i/>
          <w:sz w:val="24"/>
          <w:szCs w:val="24"/>
        </w:rPr>
        <w:t>1.)Működési célú</w:t>
      </w:r>
      <w:r w:rsidR="00A64021" w:rsidRPr="00492BF9">
        <w:rPr>
          <w:rFonts w:ascii="Times New Roman" w:hAnsi="Times New Roman" w:cs="Times New Roman"/>
          <w:i/>
          <w:sz w:val="24"/>
          <w:szCs w:val="24"/>
        </w:rPr>
        <w:t xml:space="preserve"> támogatás</w:t>
      </w:r>
      <w:proofErr w:type="gramStart"/>
      <w:r w:rsidR="00A64021" w:rsidRPr="00492BF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64021" w:rsidRPr="00492BF9">
        <w:rPr>
          <w:rFonts w:ascii="Times New Roman" w:hAnsi="Times New Roman" w:cs="Times New Roman"/>
          <w:i/>
          <w:sz w:val="24"/>
          <w:szCs w:val="24"/>
        </w:rPr>
        <w:tab/>
      </w:r>
      <w:r w:rsidR="00A64021" w:rsidRPr="00492BF9">
        <w:rPr>
          <w:rFonts w:ascii="Times New Roman" w:hAnsi="Times New Roman" w:cs="Times New Roman"/>
          <w:i/>
          <w:sz w:val="24"/>
          <w:szCs w:val="24"/>
        </w:rPr>
        <w:tab/>
      </w:r>
      <w:r w:rsidR="00A64021" w:rsidRPr="00492BF9">
        <w:rPr>
          <w:rFonts w:ascii="Times New Roman" w:hAnsi="Times New Roman" w:cs="Times New Roman"/>
          <w:i/>
          <w:sz w:val="24"/>
          <w:szCs w:val="24"/>
        </w:rPr>
        <w:tab/>
      </w:r>
      <w:r w:rsidR="00A64021" w:rsidRPr="00492BF9">
        <w:rPr>
          <w:rFonts w:ascii="Times New Roman" w:hAnsi="Times New Roman" w:cs="Times New Roman"/>
          <w:i/>
          <w:sz w:val="24"/>
          <w:szCs w:val="24"/>
        </w:rPr>
        <w:tab/>
      </w:r>
      <w:r w:rsidR="00A64021" w:rsidRPr="00492BF9">
        <w:rPr>
          <w:rFonts w:ascii="Times New Roman" w:hAnsi="Times New Roman" w:cs="Times New Roman"/>
          <w:i/>
          <w:sz w:val="24"/>
          <w:szCs w:val="24"/>
        </w:rPr>
        <w:tab/>
        <w:t xml:space="preserve">             80</w:t>
      </w:r>
      <w:r w:rsidRPr="00492B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B32F1">
        <w:rPr>
          <w:rFonts w:ascii="Times New Roman" w:hAnsi="Times New Roman" w:cs="Times New Roman"/>
          <w:i/>
          <w:sz w:val="24"/>
          <w:szCs w:val="24"/>
        </w:rPr>
        <w:t>075.</w:t>
      </w:r>
      <w:r w:rsidRPr="00492BF9">
        <w:rPr>
          <w:rFonts w:ascii="Times New Roman" w:hAnsi="Times New Roman" w:cs="Times New Roman"/>
          <w:i/>
          <w:sz w:val="24"/>
          <w:szCs w:val="24"/>
        </w:rPr>
        <w:t>000,- Ft</w:t>
      </w:r>
    </w:p>
    <w:p w14:paraId="1F6A0E37" w14:textId="77777777" w:rsidR="00A64F8A" w:rsidRDefault="00A64F8A" w:rsidP="00A64F8A">
      <w:pPr>
        <w:pStyle w:val="Listaszerbekezds"/>
        <w:ind w:left="360"/>
        <w:jc w:val="both"/>
        <w:rPr>
          <w:i/>
        </w:rPr>
      </w:pPr>
    </w:p>
    <w:p w14:paraId="586250BE" w14:textId="658E4E98" w:rsidR="00A64021" w:rsidRPr="00A64F8A" w:rsidRDefault="00A64021" w:rsidP="00A64F8A">
      <w:pPr>
        <w:rPr>
          <w:i/>
        </w:rPr>
      </w:pPr>
      <w:r w:rsidRPr="00A64F8A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Önkormányzat Képviselő-testülete 4</w:t>
      </w:r>
      <w:r w:rsidRPr="00A64F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A64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0E957B9A" w14:textId="190E1D7F" w:rsidR="00A64021" w:rsidRPr="00A64021" w:rsidRDefault="00A64021" w:rsidP="00753E47">
      <w:pPr>
        <w:pStyle w:val="Szvegtrzs"/>
        <w:jc w:val="center"/>
        <w:rPr>
          <w:b/>
          <w:szCs w:val="24"/>
          <w:u w:val="single"/>
        </w:rPr>
      </w:pPr>
      <w:r w:rsidRPr="00A64021">
        <w:rPr>
          <w:b/>
          <w:szCs w:val="24"/>
          <w:u w:val="single"/>
        </w:rPr>
        <w:t>10/2022.(I.25.) Képviselő-testületi határozat</w:t>
      </w:r>
    </w:p>
    <w:p w14:paraId="17B37633" w14:textId="4BE5EAB2" w:rsidR="00A64021" w:rsidRDefault="00A64021" w:rsidP="00753E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A640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TETT támogatás</w:t>
      </w:r>
      <w:r w:rsidR="00FB32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A640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2022. évi felosztásáról</w:t>
      </w:r>
    </w:p>
    <w:p w14:paraId="61A1128C" w14:textId="77777777" w:rsidR="00753E47" w:rsidRPr="00A64021" w:rsidRDefault="00753E47" w:rsidP="00753E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2251FB1A" w14:textId="0B8C4662" w:rsidR="00A64021" w:rsidRPr="00D25DB2" w:rsidRDefault="00A64021" w:rsidP="00753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>Mórágy Község Önkormányzat Képviselő</w:t>
      </w:r>
      <w:r>
        <w:rPr>
          <w:rFonts w:ascii="Times New Roman" w:hAnsi="Times New Roman" w:cs="Times New Roman"/>
          <w:sz w:val="24"/>
          <w:szCs w:val="24"/>
        </w:rPr>
        <w:t xml:space="preserve">-testülete a </w:t>
      </w:r>
      <w:r w:rsidR="00FB32F1" w:rsidRPr="00FB32F1">
        <w:rPr>
          <w:rFonts w:ascii="Times New Roman" w:hAnsi="Times New Roman" w:cs="Times New Roman"/>
          <w:sz w:val="24"/>
          <w:szCs w:val="24"/>
        </w:rPr>
        <w:t>Társadalmi Ellenőrző Tájékoztató</w:t>
      </w:r>
      <w:r w:rsidR="00FB32F1">
        <w:rPr>
          <w:rFonts w:ascii="Times New Roman" w:hAnsi="Times New Roman" w:cs="Times New Roman"/>
          <w:i/>
          <w:sz w:val="24"/>
          <w:szCs w:val="24"/>
        </w:rPr>
        <w:t xml:space="preserve"> Társulás által </w:t>
      </w:r>
      <w:r w:rsidR="00FB32F1" w:rsidRPr="00FB32F1">
        <w:rPr>
          <w:rFonts w:ascii="Times New Roman" w:hAnsi="Times New Roman" w:cs="Times New Roman"/>
          <w:sz w:val="24"/>
          <w:szCs w:val="24"/>
        </w:rPr>
        <w:t>nyújtott</w:t>
      </w:r>
      <w:r w:rsidR="00FB32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támogatás 2022</w:t>
      </w:r>
      <w:r w:rsidRPr="00D25DB2">
        <w:rPr>
          <w:rFonts w:ascii="Times New Roman" w:hAnsi="Times New Roman" w:cs="Times New Roman"/>
          <w:sz w:val="24"/>
          <w:szCs w:val="24"/>
        </w:rPr>
        <w:t>. évi felosztását az alábbiak szerint hagyja jóvá:</w:t>
      </w:r>
    </w:p>
    <w:p w14:paraId="3E1AEAC3" w14:textId="77777777" w:rsidR="00A64021" w:rsidRPr="00D25DB2" w:rsidRDefault="00A64021" w:rsidP="00753E47">
      <w:pPr>
        <w:pStyle w:val="Listaszerbekezds"/>
        <w:spacing w:after="0"/>
        <w:ind w:left="360"/>
      </w:pPr>
    </w:p>
    <w:p w14:paraId="29AD1E45" w14:textId="3155B259" w:rsidR="00A64021" w:rsidRPr="00492BF9" w:rsidRDefault="00A64021" w:rsidP="00A64F8A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 w:rsidRPr="00492BF9">
        <w:rPr>
          <w:rFonts w:ascii="Times New Roman" w:hAnsi="Times New Roman" w:cs="Times New Roman"/>
          <w:sz w:val="24"/>
          <w:szCs w:val="24"/>
        </w:rPr>
        <w:t>1.)Működési célú támogatás</w:t>
      </w:r>
      <w:proofErr w:type="gramStart"/>
      <w:r w:rsidRPr="00492BF9">
        <w:rPr>
          <w:rFonts w:ascii="Times New Roman" w:hAnsi="Times New Roman" w:cs="Times New Roman"/>
          <w:sz w:val="24"/>
          <w:szCs w:val="24"/>
        </w:rPr>
        <w:t xml:space="preserve">: </w:t>
      </w:r>
      <w:r w:rsidRPr="00492BF9">
        <w:rPr>
          <w:rFonts w:ascii="Times New Roman" w:hAnsi="Times New Roman" w:cs="Times New Roman"/>
          <w:sz w:val="24"/>
          <w:szCs w:val="24"/>
        </w:rPr>
        <w:tab/>
      </w:r>
      <w:r w:rsidRPr="00492BF9">
        <w:rPr>
          <w:rFonts w:ascii="Times New Roman" w:hAnsi="Times New Roman" w:cs="Times New Roman"/>
          <w:sz w:val="24"/>
          <w:szCs w:val="24"/>
        </w:rPr>
        <w:tab/>
      </w:r>
      <w:r w:rsidRPr="00492BF9">
        <w:rPr>
          <w:rFonts w:ascii="Times New Roman" w:hAnsi="Times New Roman" w:cs="Times New Roman"/>
          <w:sz w:val="24"/>
          <w:szCs w:val="24"/>
        </w:rPr>
        <w:tab/>
      </w:r>
      <w:r w:rsidRPr="00492BF9">
        <w:rPr>
          <w:rFonts w:ascii="Times New Roman" w:hAnsi="Times New Roman" w:cs="Times New Roman"/>
          <w:sz w:val="24"/>
          <w:szCs w:val="24"/>
        </w:rPr>
        <w:tab/>
      </w:r>
      <w:r w:rsidRPr="00492BF9">
        <w:rPr>
          <w:rFonts w:ascii="Times New Roman" w:hAnsi="Times New Roman" w:cs="Times New Roman"/>
          <w:sz w:val="24"/>
          <w:szCs w:val="24"/>
        </w:rPr>
        <w:tab/>
        <w:t xml:space="preserve">             80.</w:t>
      </w:r>
      <w:proofErr w:type="gramEnd"/>
      <w:r w:rsidR="000F76D0">
        <w:rPr>
          <w:rFonts w:ascii="Times New Roman" w:hAnsi="Times New Roman" w:cs="Times New Roman"/>
          <w:sz w:val="24"/>
          <w:szCs w:val="24"/>
        </w:rPr>
        <w:t>075</w:t>
      </w:r>
      <w:r w:rsidRPr="00492BF9">
        <w:rPr>
          <w:rFonts w:ascii="Times New Roman" w:hAnsi="Times New Roman" w:cs="Times New Roman"/>
          <w:sz w:val="24"/>
          <w:szCs w:val="24"/>
        </w:rPr>
        <w:t>.000,- Ft</w:t>
      </w:r>
    </w:p>
    <w:p w14:paraId="5BE16CA3" w14:textId="77777777" w:rsidR="00A64F8A" w:rsidRPr="004A0008" w:rsidRDefault="00A64F8A" w:rsidP="00A64F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Határidő: azonnal</w:t>
      </w:r>
    </w:p>
    <w:p w14:paraId="72117FC1" w14:textId="77777777" w:rsidR="00A64F8A" w:rsidRPr="004A0008" w:rsidRDefault="00A64F8A" w:rsidP="00A64F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Henrik 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polgármester</w:t>
      </w:r>
    </w:p>
    <w:p w14:paraId="245F0773" w14:textId="77777777" w:rsidR="00A64F8A" w:rsidRPr="004A0008" w:rsidRDefault="00A64F8A" w:rsidP="00A64F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Határozattal értesítve: TETT </w:t>
      </w:r>
      <w:r w:rsidRPr="004A0008">
        <w:rPr>
          <w:rFonts w:ascii="Times New Roman" w:eastAsia="Lucida Sans Unicode" w:hAnsi="Times New Roman" w:cs="Times New Roman"/>
          <w:bCs/>
          <w:sz w:val="24"/>
          <w:szCs w:val="24"/>
          <w:lang w:eastAsia="hu-HU"/>
        </w:rPr>
        <w:t>munkaszervezete</w:t>
      </w:r>
    </w:p>
    <w:p w14:paraId="6CAD95D3" w14:textId="0C22338A" w:rsidR="00A64F8A" w:rsidRPr="004A0008" w:rsidRDefault="00A64F8A" w:rsidP="00A64F8A">
      <w:pPr>
        <w:widowControl w:val="0"/>
        <w:suppressAutoHyphens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Bonyhádi Közös Önkormányzati Hivatal </w:t>
      </w:r>
      <w:r w:rsidR="006B6977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Mórágyi</w:t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 gazdálkodási ügyintézője</w:t>
      </w:r>
    </w:p>
    <w:p w14:paraId="5A59B1B1" w14:textId="77777777" w:rsidR="00A64F8A" w:rsidRPr="004A0008" w:rsidRDefault="00A64F8A" w:rsidP="00A64F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/>
          <w:sz w:val="24"/>
          <w:szCs w:val="24"/>
          <w:lang w:eastAsia="hu-HU"/>
        </w:rPr>
      </w:pPr>
    </w:p>
    <w:p w14:paraId="6BD9C169" w14:textId="77777777" w:rsidR="003365E6" w:rsidRDefault="003365E6" w:rsidP="00A64F8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0D2FBA64" w14:textId="77777777" w:rsidR="003365E6" w:rsidRDefault="003365E6" w:rsidP="003365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Telephely kérelem –Volánbusz</w:t>
      </w:r>
    </w:p>
    <w:p w14:paraId="7B0E46F8" w14:textId="77777777" w:rsidR="003365E6" w:rsidRPr="00EF68CB" w:rsidRDefault="003365E6" w:rsidP="00336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6DC5A495" w14:textId="77777777" w:rsidR="003365E6" w:rsidRDefault="003365E6" w:rsidP="003365E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5247D825" w14:textId="77777777" w:rsidR="003365E6" w:rsidRDefault="003365E6" w:rsidP="003365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93BF290" w14:textId="77777777" w:rsidR="003365E6" w:rsidRDefault="003365E6" w:rsidP="003365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elmondta, hogy a Volánbusz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Tolna Megyei Forgalmi Üzemének képviselete, azzal a kéréssel fordult Mórágy Község Önkormányzatának Képviselő-testületéhez, hogy az </w:t>
      </w:r>
      <w:r w:rsidRPr="00B45254">
        <w:rPr>
          <w:rFonts w:ascii="Times New Roman" w:hAnsi="Times New Roman" w:cs="Times New Roman"/>
          <w:b/>
          <w:color w:val="000000"/>
          <w:sz w:val="24"/>
          <w:szCs w:val="24"/>
        </w:rPr>
        <w:t>SSM 561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-ú autóbusz Mórágyon történő telephelyezését engedélyezni szíveskedjen. K</w:t>
      </w:r>
      <w:r w:rsidRPr="00B2592C">
        <w:rPr>
          <w:rFonts w:ascii="Times New Roman" w:hAnsi="Times New Roman" w:cs="Times New Roman"/>
          <w:sz w:val="24"/>
          <w:szCs w:val="24"/>
        </w:rPr>
        <w:t xml:space="preserve">érte a </w:t>
      </w:r>
      <w:r>
        <w:rPr>
          <w:rFonts w:ascii="Times New Roman" w:hAnsi="Times New Roman" w:cs="Times New Roman"/>
          <w:sz w:val="24"/>
          <w:szCs w:val="24"/>
        </w:rPr>
        <w:t xml:space="preserve">képviselőket, hogy a tervezetet </w:t>
      </w:r>
      <w:r w:rsidRPr="00B2592C">
        <w:rPr>
          <w:rFonts w:ascii="Times New Roman" w:hAnsi="Times New Roman" w:cs="Times New Roman"/>
          <w:sz w:val="24"/>
          <w:szCs w:val="24"/>
        </w:rPr>
        <w:t>fogadják el.</w:t>
      </w:r>
    </w:p>
    <w:p w14:paraId="7BD54019" w14:textId="77777777" w:rsidR="003365E6" w:rsidRDefault="003365E6" w:rsidP="003365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8EB5B" w14:textId="77777777" w:rsidR="003365E6" w:rsidRDefault="003365E6" w:rsidP="003365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Pr="00B2592C">
        <w:rPr>
          <w:rFonts w:ascii="Times New Roman" w:hAnsi="Times New Roman" w:cs="Times New Roman"/>
          <w:sz w:val="24"/>
          <w:szCs w:val="24"/>
        </w:rPr>
        <w:t>határozati javaslatokról.</w:t>
      </w:r>
    </w:p>
    <w:p w14:paraId="5439C7AB" w14:textId="77777777" w:rsidR="003365E6" w:rsidRPr="00B2592C" w:rsidRDefault="003365E6" w:rsidP="003365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7ADBB25" w14:textId="77777777" w:rsidR="003365E6" w:rsidRPr="0098187F" w:rsidRDefault="003365E6" w:rsidP="003365E6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/2022.(I.25</w:t>
      </w:r>
      <w:r w:rsidRPr="0098187F">
        <w:rPr>
          <w:i/>
          <w:szCs w:val="24"/>
        </w:rPr>
        <w:t>.</w:t>
      </w:r>
      <w:r>
        <w:rPr>
          <w:i/>
          <w:szCs w:val="24"/>
        </w:rPr>
        <w:t>) Képviselő-testületi határozat</w:t>
      </w:r>
    </w:p>
    <w:p w14:paraId="6EF153FA" w14:textId="77777777" w:rsidR="003365E6" w:rsidRPr="00B45254" w:rsidRDefault="003365E6" w:rsidP="003365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Volán</w:t>
      </w:r>
      <w:r w:rsidRPr="00B452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busz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  <w:r w:rsidRPr="00B452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kérelméről</w:t>
      </w:r>
    </w:p>
    <w:p w14:paraId="3B2FA059" w14:textId="77777777" w:rsidR="003365E6" w:rsidRPr="00B45254" w:rsidRDefault="003365E6" w:rsidP="003365E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D2739FE" w14:textId="77777777" w:rsidR="003365E6" w:rsidRPr="001600DA" w:rsidRDefault="003365E6" w:rsidP="003365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</w:pPr>
      <w:r w:rsidRPr="001600DA">
        <w:rPr>
          <w:rFonts w:ascii="Times New Roman" w:hAnsi="Times New Roman" w:cs="Times New Roman"/>
          <w:i/>
          <w:sz w:val="24"/>
          <w:szCs w:val="24"/>
        </w:rPr>
        <w:t>Mórágy Község Önkormányzat Képviselő-testülete</w:t>
      </w:r>
      <w:r w:rsidRPr="001600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úgy határozott, hogy az SSM 561 </w:t>
      </w:r>
      <w:proofErr w:type="spellStart"/>
      <w:r w:rsidRPr="001600DA">
        <w:rPr>
          <w:rFonts w:ascii="Times New Roman" w:hAnsi="Times New Roman" w:cs="Times New Roman"/>
          <w:i/>
          <w:color w:val="000000"/>
          <w:sz w:val="24"/>
          <w:szCs w:val="24"/>
        </w:rPr>
        <w:t>frsz</w:t>
      </w:r>
      <w:proofErr w:type="spellEnd"/>
      <w:r w:rsidRPr="001600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–ú autóbusz Mórágyon való telephelyezését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2022.02.01. napjától</w:t>
      </w:r>
      <w:r w:rsidRPr="001600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engedélyezi.</w:t>
      </w:r>
    </w:p>
    <w:p w14:paraId="54E89FF0" w14:textId="77777777" w:rsidR="003365E6" w:rsidRPr="00B45254" w:rsidRDefault="003365E6" w:rsidP="003365E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7B4C8BC8" w14:textId="77777777" w:rsidR="003365E6" w:rsidRPr="00B2592C" w:rsidRDefault="003365E6" w:rsidP="003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429B7071" w14:textId="77777777" w:rsidR="003365E6" w:rsidRDefault="003365E6" w:rsidP="0033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57165" w14:textId="0D34547D" w:rsidR="003365E6" w:rsidRPr="006D6D62" w:rsidRDefault="003365E6" w:rsidP="003365E6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11</w:t>
      </w:r>
      <w:r w:rsidRPr="006D6D62">
        <w:rPr>
          <w:b/>
          <w:szCs w:val="24"/>
          <w:u w:val="single"/>
        </w:rPr>
        <w:t>/2022.(I.25.</w:t>
      </w:r>
      <w:r>
        <w:rPr>
          <w:b/>
          <w:szCs w:val="24"/>
          <w:u w:val="single"/>
        </w:rPr>
        <w:t>) Képviselő-testületi határozat</w:t>
      </w:r>
    </w:p>
    <w:p w14:paraId="7D4C216E" w14:textId="77777777" w:rsidR="003365E6" w:rsidRPr="006D6D62" w:rsidRDefault="003365E6" w:rsidP="003365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6D6D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Volánbusz </w:t>
      </w:r>
      <w:proofErr w:type="spellStart"/>
      <w:r w:rsidRPr="006D6D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Zrt</w:t>
      </w:r>
      <w:proofErr w:type="spellEnd"/>
      <w:r w:rsidRPr="006D6D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. kérelméről</w:t>
      </w:r>
    </w:p>
    <w:p w14:paraId="6CAB6ED2" w14:textId="77777777" w:rsidR="003365E6" w:rsidRDefault="003365E6" w:rsidP="003365E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C763DB" w14:textId="77777777" w:rsidR="003365E6" w:rsidRPr="006D6D62" w:rsidRDefault="003365E6" w:rsidP="003365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6D6D62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6D6D62">
        <w:rPr>
          <w:rFonts w:ascii="Times New Roman" w:hAnsi="Times New Roman" w:cs="Times New Roman"/>
          <w:color w:val="000000"/>
          <w:sz w:val="24"/>
          <w:szCs w:val="24"/>
        </w:rPr>
        <w:t xml:space="preserve"> úgy határozott, hogy az SSM 561 </w:t>
      </w:r>
      <w:proofErr w:type="spellStart"/>
      <w:r w:rsidRPr="006D6D62">
        <w:rPr>
          <w:rFonts w:ascii="Times New Roman" w:hAnsi="Times New Roman" w:cs="Times New Roman"/>
          <w:color w:val="000000"/>
          <w:sz w:val="24"/>
          <w:szCs w:val="24"/>
        </w:rPr>
        <w:t>frsz</w:t>
      </w:r>
      <w:proofErr w:type="spellEnd"/>
      <w:r w:rsidRPr="006D6D62">
        <w:rPr>
          <w:rFonts w:ascii="Times New Roman" w:hAnsi="Times New Roman" w:cs="Times New Roman"/>
          <w:color w:val="000000"/>
          <w:sz w:val="24"/>
          <w:szCs w:val="24"/>
        </w:rPr>
        <w:t xml:space="preserve"> –ú autóbusz Mórágyon való telephelyezését 2022.02.01. napjától engedélyezi.</w:t>
      </w:r>
    </w:p>
    <w:p w14:paraId="074E7BE3" w14:textId="77777777" w:rsidR="003365E6" w:rsidRPr="006D6D62" w:rsidRDefault="003365E6" w:rsidP="0033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37733" w14:textId="77777777" w:rsidR="003365E6" w:rsidRPr="000D11F1" w:rsidRDefault="003365E6" w:rsidP="0033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2022. január 31.</w:t>
      </w:r>
    </w:p>
    <w:p w14:paraId="5F30C128" w14:textId="77777777" w:rsidR="003365E6" w:rsidRPr="000D11F1" w:rsidRDefault="003365E6" w:rsidP="0033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D11F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D11F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6C6F0F5E" w14:textId="77777777" w:rsidR="003365E6" w:rsidRPr="000D11F1" w:rsidRDefault="003365E6" w:rsidP="003365E6">
      <w:pPr>
        <w:spacing w:after="0" w:line="240" w:lineRule="auto"/>
        <w:rPr>
          <w:rFonts w:ascii="Times New (W1)" w:hAnsi="Times New (W1)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Volánbusz 7100. Szekszárd,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Vilmos u. 4.</w:t>
      </w:r>
    </w:p>
    <w:p w14:paraId="02771E2E" w14:textId="77777777" w:rsidR="003365E6" w:rsidRDefault="003365E6" w:rsidP="00A64F8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73D5EE36" w14:textId="13BDBCDE" w:rsidR="00A64F8A" w:rsidRDefault="00A64F8A" w:rsidP="00A64F8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AD5E45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AD5E45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 elmondta,</w:t>
      </w:r>
      <w:r w:rsidR="00FA6FD8">
        <w:rPr>
          <w:rFonts w:ascii="Times New Roman" w:hAnsi="Times New Roman" w:cs="Times New Roman"/>
          <w:sz w:val="24"/>
          <w:szCs w:val="24"/>
        </w:rPr>
        <w:t xml:space="preserve"> hogy a 2022</w:t>
      </w:r>
      <w:r w:rsidR="00B578B6">
        <w:rPr>
          <w:rFonts w:ascii="Times New Roman" w:hAnsi="Times New Roman" w:cs="Times New Roman"/>
          <w:sz w:val="24"/>
          <w:szCs w:val="24"/>
        </w:rPr>
        <w:t>.</w:t>
      </w:r>
      <w:r w:rsidR="00FA6FD8">
        <w:rPr>
          <w:rFonts w:ascii="Times New Roman" w:hAnsi="Times New Roman" w:cs="Times New Roman"/>
          <w:sz w:val="24"/>
          <w:szCs w:val="24"/>
        </w:rPr>
        <w:t xml:space="preserve"> évi költségvetés tervezésekor </w:t>
      </w:r>
      <w:r>
        <w:rPr>
          <w:rFonts w:ascii="Times New Roman" w:hAnsi="Times New Roman" w:cs="Times New Roman"/>
          <w:sz w:val="24"/>
          <w:szCs w:val="24"/>
        </w:rPr>
        <w:t xml:space="preserve">szeretné, ha </w:t>
      </w:r>
      <w:r w:rsidR="00FA6FD8">
        <w:rPr>
          <w:rFonts w:ascii="Times New Roman" w:hAnsi="Times New Roman" w:cs="Times New Roman"/>
          <w:sz w:val="24"/>
          <w:szCs w:val="24"/>
        </w:rPr>
        <w:t xml:space="preserve">a megvalósítani kívánt </w:t>
      </w:r>
      <w:r w:rsidR="00753E47">
        <w:rPr>
          <w:rFonts w:ascii="Times New Roman" w:hAnsi="Times New Roman" w:cs="Times New Roman"/>
          <w:sz w:val="24"/>
          <w:szCs w:val="24"/>
        </w:rPr>
        <w:t xml:space="preserve">tervek közt </w:t>
      </w:r>
      <w:r w:rsidR="00AB7E70">
        <w:rPr>
          <w:rFonts w:ascii="Times New Roman" w:hAnsi="Times New Roman" w:cs="Times New Roman"/>
          <w:sz w:val="24"/>
          <w:szCs w:val="24"/>
        </w:rPr>
        <w:t>szerepelne:</w:t>
      </w:r>
    </w:p>
    <w:p w14:paraId="71207ADC" w14:textId="77777777" w:rsidR="00A64F8A" w:rsidRDefault="00A64F8A" w:rsidP="00A64F8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Templom díszkivilágítása, valamint a temetőhöz vezető út mellé kandeláberek elhelyezése.</w:t>
      </w:r>
    </w:p>
    <w:p w14:paraId="061643D6" w14:textId="77777777" w:rsidR="00A64F8A" w:rsidRPr="005C1376" w:rsidRDefault="00A64F8A" w:rsidP="00A64F8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376">
        <w:rPr>
          <w:rFonts w:ascii="Times New Roman" w:hAnsi="Times New Roman" w:cs="Times New Roman"/>
          <w:sz w:val="24"/>
          <w:szCs w:val="24"/>
        </w:rPr>
        <w:t>Mórágyi könyv</w:t>
      </w:r>
    </w:p>
    <w:p w14:paraId="59541455" w14:textId="77777777" w:rsidR="00FA6FD8" w:rsidRDefault="00A64F8A" w:rsidP="00A64F8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FD8">
        <w:rPr>
          <w:rFonts w:ascii="Times New Roman" w:hAnsi="Times New Roman" w:cs="Times New Roman"/>
          <w:sz w:val="24"/>
          <w:szCs w:val="24"/>
        </w:rPr>
        <w:t>Ároktisztítás és mederkotrás</w:t>
      </w:r>
    </w:p>
    <w:p w14:paraId="1F350A3D" w14:textId="187A9332" w:rsidR="00A64F8A" w:rsidRDefault="00FA6FD8" w:rsidP="00A64F8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Orvosi rendelő karbantartása</w:t>
      </w:r>
    </w:p>
    <w:p w14:paraId="316D9485" w14:textId="36581BA7" w:rsidR="00492BF9" w:rsidRDefault="00492BF9" w:rsidP="00A64F8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6D29A35E" w14:textId="38AA6DE1" w:rsidR="00492BF9" w:rsidRDefault="00492BF9" w:rsidP="00A64F8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Kérte a képviselő testület tagjait, hogy gondolkozzanak </w:t>
      </w:r>
      <w:r w:rsidR="00753E47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a beruházásokat illetően a költségvetés tervezésekor várja a javaslatokat.</w:t>
      </w:r>
    </w:p>
    <w:p w14:paraId="1B0A916F" w14:textId="77777777" w:rsidR="007F1D09" w:rsidRPr="00D25DB2" w:rsidRDefault="007F1D09" w:rsidP="007F1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442C51" w14:textId="1BEF0F44" w:rsidR="00C85274" w:rsidRPr="00B2592C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DF52A8">
        <w:rPr>
          <w:rFonts w:ascii="Times New Roman" w:hAnsi="Times New Roman" w:cs="Times New Roman"/>
          <w:sz w:val="24"/>
          <w:szCs w:val="24"/>
        </w:rPr>
        <w:t xml:space="preserve"> és az ülést 10</w:t>
      </w:r>
      <w:r w:rsidR="00AB7E70">
        <w:rPr>
          <w:rFonts w:ascii="Times New Roman" w:hAnsi="Times New Roman" w:cs="Times New Roman"/>
          <w:sz w:val="24"/>
          <w:szCs w:val="24"/>
        </w:rPr>
        <w:t xml:space="preserve"> </w:t>
      </w:r>
      <w:r w:rsidR="00DF52A8">
        <w:rPr>
          <w:rFonts w:ascii="Times New Roman" w:hAnsi="Times New Roman" w:cs="Times New Roman"/>
          <w:sz w:val="24"/>
          <w:szCs w:val="24"/>
        </w:rPr>
        <w:t>óra 10 perckor</w:t>
      </w:r>
      <w:r w:rsidRPr="00B2592C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5EC06" w14:textId="77777777" w:rsidR="003F5BD9" w:rsidRDefault="003F5BD9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346E8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B3584" w14:textId="6C3F5052" w:rsidR="00EE1F60" w:rsidRDefault="00EE1F60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954E5" w14:textId="77777777" w:rsidR="00D449AE" w:rsidRDefault="00D449AE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3D29718E" w14:textId="77777777" w:rsidR="00AB7E70" w:rsidRDefault="00AB7E70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77777777" w:rsidR="00AB7E70" w:rsidRDefault="00AB7E70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B2592C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2C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F14F3" w:rsidRPr="00B2592C">
        <w:rPr>
          <w:rFonts w:ascii="Times New Roman" w:hAnsi="Times New Roman" w:cs="Times New Roman"/>
          <w:b/>
          <w:sz w:val="24"/>
          <w:szCs w:val="24"/>
        </w:rPr>
        <w:t>Filczinger</w:t>
      </w:r>
      <w:proofErr w:type="spellEnd"/>
      <w:proofErr w:type="gramEnd"/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Ágnes </w:t>
      </w:r>
    </w:p>
    <w:p w14:paraId="17AD62F9" w14:textId="7777777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1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2A1C" w14:textId="77777777" w:rsidR="00835BFD" w:rsidRDefault="00835BFD" w:rsidP="00FF56F3">
      <w:pPr>
        <w:spacing w:after="0" w:line="240" w:lineRule="auto"/>
      </w:pPr>
      <w:r>
        <w:separator/>
      </w:r>
    </w:p>
  </w:endnote>
  <w:endnote w:type="continuationSeparator" w:id="0">
    <w:p w14:paraId="06B63509" w14:textId="77777777" w:rsidR="00835BFD" w:rsidRDefault="00835BFD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6750" w14:textId="77777777" w:rsidR="005E79B9" w:rsidRDefault="005E79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24815E5B" w:rsidR="005E79B9" w:rsidRDefault="005E79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B7">
          <w:rPr>
            <w:noProof/>
          </w:rPr>
          <w:t>14</w:t>
        </w:r>
        <w:r>
          <w:fldChar w:fldCharType="end"/>
        </w:r>
      </w:p>
    </w:sdtContent>
  </w:sdt>
  <w:p w14:paraId="59584287" w14:textId="77777777" w:rsidR="00747170" w:rsidRPr="00546425" w:rsidRDefault="00747170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86BD" w14:textId="77777777" w:rsidR="005E79B9" w:rsidRDefault="005E79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653F" w14:textId="77777777" w:rsidR="00835BFD" w:rsidRDefault="00835BFD" w:rsidP="00FF56F3">
      <w:pPr>
        <w:spacing w:after="0" w:line="240" w:lineRule="auto"/>
      </w:pPr>
      <w:r>
        <w:separator/>
      </w:r>
    </w:p>
  </w:footnote>
  <w:footnote w:type="continuationSeparator" w:id="0">
    <w:p w14:paraId="3B729392" w14:textId="77777777" w:rsidR="00835BFD" w:rsidRDefault="00835BFD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5356" w14:textId="77777777" w:rsidR="005E79B9" w:rsidRDefault="005E79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BEC6" w14:textId="77777777" w:rsidR="005E79B9" w:rsidRDefault="005E79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83AE" w14:textId="77777777" w:rsidR="005E79B9" w:rsidRDefault="005E79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612"/>
    <w:multiLevelType w:val="hybridMultilevel"/>
    <w:tmpl w:val="30EAFFA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07FE3"/>
    <w:rsid w:val="000104F6"/>
    <w:rsid w:val="000119E6"/>
    <w:rsid w:val="00020208"/>
    <w:rsid w:val="0004249D"/>
    <w:rsid w:val="000539F2"/>
    <w:rsid w:val="00053F1F"/>
    <w:rsid w:val="0005615D"/>
    <w:rsid w:val="0005713C"/>
    <w:rsid w:val="000600A0"/>
    <w:rsid w:val="00062BAA"/>
    <w:rsid w:val="0006325A"/>
    <w:rsid w:val="00071BCB"/>
    <w:rsid w:val="00072B98"/>
    <w:rsid w:val="00077994"/>
    <w:rsid w:val="00081D76"/>
    <w:rsid w:val="00083D0E"/>
    <w:rsid w:val="000902D3"/>
    <w:rsid w:val="000A2C03"/>
    <w:rsid w:val="000B2135"/>
    <w:rsid w:val="000B5154"/>
    <w:rsid w:val="000C7727"/>
    <w:rsid w:val="000D0604"/>
    <w:rsid w:val="000D0666"/>
    <w:rsid w:val="000E03F8"/>
    <w:rsid w:val="000F5A7D"/>
    <w:rsid w:val="000F76D0"/>
    <w:rsid w:val="001151D7"/>
    <w:rsid w:val="00135777"/>
    <w:rsid w:val="00141DD0"/>
    <w:rsid w:val="001421FA"/>
    <w:rsid w:val="00145074"/>
    <w:rsid w:val="0014753B"/>
    <w:rsid w:val="00150F81"/>
    <w:rsid w:val="00153CE3"/>
    <w:rsid w:val="00154A14"/>
    <w:rsid w:val="00155477"/>
    <w:rsid w:val="00156354"/>
    <w:rsid w:val="001600DA"/>
    <w:rsid w:val="00166A4B"/>
    <w:rsid w:val="00175D2E"/>
    <w:rsid w:val="00177342"/>
    <w:rsid w:val="00177806"/>
    <w:rsid w:val="0018317E"/>
    <w:rsid w:val="001A337A"/>
    <w:rsid w:val="001A4F8B"/>
    <w:rsid w:val="001A7AE4"/>
    <w:rsid w:val="001B38C8"/>
    <w:rsid w:val="001B4F6F"/>
    <w:rsid w:val="001C2D38"/>
    <w:rsid w:val="001C72B8"/>
    <w:rsid w:val="001C76BB"/>
    <w:rsid w:val="001D4370"/>
    <w:rsid w:val="001D7529"/>
    <w:rsid w:val="001D7657"/>
    <w:rsid w:val="001E3958"/>
    <w:rsid w:val="001E6997"/>
    <w:rsid w:val="001F2448"/>
    <w:rsid w:val="001F4EC6"/>
    <w:rsid w:val="001F7720"/>
    <w:rsid w:val="00200859"/>
    <w:rsid w:val="00202480"/>
    <w:rsid w:val="002033D0"/>
    <w:rsid w:val="00204159"/>
    <w:rsid w:val="00212B52"/>
    <w:rsid w:val="0021740B"/>
    <w:rsid w:val="00220845"/>
    <w:rsid w:val="00222206"/>
    <w:rsid w:val="00223C9F"/>
    <w:rsid w:val="00224D7A"/>
    <w:rsid w:val="002313D8"/>
    <w:rsid w:val="00231780"/>
    <w:rsid w:val="0024264B"/>
    <w:rsid w:val="00243067"/>
    <w:rsid w:val="00252C76"/>
    <w:rsid w:val="00263D14"/>
    <w:rsid w:val="002668E8"/>
    <w:rsid w:val="00271C42"/>
    <w:rsid w:val="00277586"/>
    <w:rsid w:val="0028221A"/>
    <w:rsid w:val="00287EAF"/>
    <w:rsid w:val="00291388"/>
    <w:rsid w:val="002934C6"/>
    <w:rsid w:val="0029517C"/>
    <w:rsid w:val="00295C9A"/>
    <w:rsid w:val="002A387E"/>
    <w:rsid w:val="002B4300"/>
    <w:rsid w:val="002B706B"/>
    <w:rsid w:val="002C3D35"/>
    <w:rsid w:val="002F5443"/>
    <w:rsid w:val="003060AC"/>
    <w:rsid w:val="00310D35"/>
    <w:rsid w:val="003117B7"/>
    <w:rsid w:val="003143D6"/>
    <w:rsid w:val="00317071"/>
    <w:rsid w:val="003213D2"/>
    <w:rsid w:val="003327C8"/>
    <w:rsid w:val="003365E6"/>
    <w:rsid w:val="00337472"/>
    <w:rsid w:val="0034675C"/>
    <w:rsid w:val="00355E3C"/>
    <w:rsid w:val="003568D4"/>
    <w:rsid w:val="00360D6C"/>
    <w:rsid w:val="00365E98"/>
    <w:rsid w:val="003718EE"/>
    <w:rsid w:val="00376EC7"/>
    <w:rsid w:val="00393A04"/>
    <w:rsid w:val="00393B42"/>
    <w:rsid w:val="003B2EEF"/>
    <w:rsid w:val="003B4785"/>
    <w:rsid w:val="003B5DA2"/>
    <w:rsid w:val="003B6113"/>
    <w:rsid w:val="003E0D5A"/>
    <w:rsid w:val="003E5DB6"/>
    <w:rsid w:val="003E649D"/>
    <w:rsid w:val="003E67DD"/>
    <w:rsid w:val="003E6FE5"/>
    <w:rsid w:val="003F5BD9"/>
    <w:rsid w:val="004178FC"/>
    <w:rsid w:val="00417A31"/>
    <w:rsid w:val="0042167B"/>
    <w:rsid w:val="00423A11"/>
    <w:rsid w:val="00425A40"/>
    <w:rsid w:val="00426566"/>
    <w:rsid w:val="0043177B"/>
    <w:rsid w:val="004348FD"/>
    <w:rsid w:val="004423CF"/>
    <w:rsid w:val="00445305"/>
    <w:rsid w:val="004521B2"/>
    <w:rsid w:val="004525B4"/>
    <w:rsid w:val="0045317F"/>
    <w:rsid w:val="00456D90"/>
    <w:rsid w:val="00457E55"/>
    <w:rsid w:val="00461B75"/>
    <w:rsid w:val="00485128"/>
    <w:rsid w:val="00485F79"/>
    <w:rsid w:val="00486825"/>
    <w:rsid w:val="00491909"/>
    <w:rsid w:val="00492BF9"/>
    <w:rsid w:val="004A1758"/>
    <w:rsid w:val="004A3DE5"/>
    <w:rsid w:val="004A40C7"/>
    <w:rsid w:val="004A5ED2"/>
    <w:rsid w:val="004B360D"/>
    <w:rsid w:val="004B3C99"/>
    <w:rsid w:val="004C3F98"/>
    <w:rsid w:val="004C5E93"/>
    <w:rsid w:val="004D2D79"/>
    <w:rsid w:val="004E336F"/>
    <w:rsid w:val="004E6ABF"/>
    <w:rsid w:val="004F2F84"/>
    <w:rsid w:val="004F4954"/>
    <w:rsid w:val="004F49A5"/>
    <w:rsid w:val="004F7464"/>
    <w:rsid w:val="00500D6E"/>
    <w:rsid w:val="0051462B"/>
    <w:rsid w:val="005161C9"/>
    <w:rsid w:val="00536C0A"/>
    <w:rsid w:val="005402BD"/>
    <w:rsid w:val="00546425"/>
    <w:rsid w:val="005525F5"/>
    <w:rsid w:val="005532E2"/>
    <w:rsid w:val="00560474"/>
    <w:rsid w:val="00576A0D"/>
    <w:rsid w:val="005901CC"/>
    <w:rsid w:val="00592AF3"/>
    <w:rsid w:val="0059319E"/>
    <w:rsid w:val="005958EA"/>
    <w:rsid w:val="005B3113"/>
    <w:rsid w:val="005B4909"/>
    <w:rsid w:val="005C0998"/>
    <w:rsid w:val="005C1376"/>
    <w:rsid w:val="005C55BB"/>
    <w:rsid w:val="005D51F2"/>
    <w:rsid w:val="005E614A"/>
    <w:rsid w:val="005E79B9"/>
    <w:rsid w:val="005F7405"/>
    <w:rsid w:val="00602B62"/>
    <w:rsid w:val="0061290F"/>
    <w:rsid w:val="006263AF"/>
    <w:rsid w:val="006358DE"/>
    <w:rsid w:val="00643F9D"/>
    <w:rsid w:val="00661995"/>
    <w:rsid w:val="00662FD8"/>
    <w:rsid w:val="006642F2"/>
    <w:rsid w:val="006717AB"/>
    <w:rsid w:val="00674E92"/>
    <w:rsid w:val="00682B64"/>
    <w:rsid w:val="00683935"/>
    <w:rsid w:val="0069299B"/>
    <w:rsid w:val="00692BC8"/>
    <w:rsid w:val="0069592A"/>
    <w:rsid w:val="006967DC"/>
    <w:rsid w:val="006A6DED"/>
    <w:rsid w:val="006B04B3"/>
    <w:rsid w:val="006B28C6"/>
    <w:rsid w:val="006B4EF4"/>
    <w:rsid w:val="006B6977"/>
    <w:rsid w:val="006B76C3"/>
    <w:rsid w:val="006C4F83"/>
    <w:rsid w:val="006D0268"/>
    <w:rsid w:val="006D08C2"/>
    <w:rsid w:val="006D6A52"/>
    <w:rsid w:val="006D6D62"/>
    <w:rsid w:val="006E10EF"/>
    <w:rsid w:val="006E136F"/>
    <w:rsid w:val="006F17AB"/>
    <w:rsid w:val="00700185"/>
    <w:rsid w:val="00700F0E"/>
    <w:rsid w:val="007067F0"/>
    <w:rsid w:val="00715901"/>
    <w:rsid w:val="00715F39"/>
    <w:rsid w:val="00717604"/>
    <w:rsid w:val="00723E50"/>
    <w:rsid w:val="007242C8"/>
    <w:rsid w:val="00731B68"/>
    <w:rsid w:val="007330FB"/>
    <w:rsid w:val="00734DC0"/>
    <w:rsid w:val="00736740"/>
    <w:rsid w:val="007425FE"/>
    <w:rsid w:val="00746FB3"/>
    <w:rsid w:val="00747170"/>
    <w:rsid w:val="007526C2"/>
    <w:rsid w:val="00752995"/>
    <w:rsid w:val="00753E47"/>
    <w:rsid w:val="00763C3F"/>
    <w:rsid w:val="00764FA7"/>
    <w:rsid w:val="007773EC"/>
    <w:rsid w:val="00782272"/>
    <w:rsid w:val="0078550F"/>
    <w:rsid w:val="00794428"/>
    <w:rsid w:val="007A3D2B"/>
    <w:rsid w:val="007A7CD0"/>
    <w:rsid w:val="007B12BC"/>
    <w:rsid w:val="007B35AD"/>
    <w:rsid w:val="007B7544"/>
    <w:rsid w:val="007C4C4C"/>
    <w:rsid w:val="007C578F"/>
    <w:rsid w:val="007D005F"/>
    <w:rsid w:val="007D098E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34EA"/>
    <w:rsid w:val="00804722"/>
    <w:rsid w:val="00805E7D"/>
    <w:rsid w:val="0080753D"/>
    <w:rsid w:val="00811C7B"/>
    <w:rsid w:val="00815FAA"/>
    <w:rsid w:val="00824A49"/>
    <w:rsid w:val="00825F96"/>
    <w:rsid w:val="008316BC"/>
    <w:rsid w:val="00835BFD"/>
    <w:rsid w:val="00837409"/>
    <w:rsid w:val="0084104C"/>
    <w:rsid w:val="008449F7"/>
    <w:rsid w:val="0084551B"/>
    <w:rsid w:val="008578E7"/>
    <w:rsid w:val="00861573"/>
    <w:rsid w:val="00862CD9"/>
    <w:rsid w:val="008750F2"/>
    <w:rsid w:val="00882C96"/>
    <w:rsid w:val="008843D2"/>
    <w:rsid w:val="008853E9"/>
    <w:rsid w:val="00886420"/>
    <w:rsid w:val="00893D00"/>
    <w:rsid w:val="00895840"/>
    <w:rsid w:val="00896E64"/>
    <w:rsid w:val="008B1526"/>
    <w:rsid w:val="008B2A4B"/>
    <w:rsid w:val="008B55F7"/>
    <w:rsid w:val="008D1014"/>
    <w:rsid w:val="008D61EC"/>
    <w:rsid w:val="008E3928"/>
    <w:rsid w:val="008E3E76"/>
    <w:rsid w:val="008E4AA9"/>
    <w:rsid w:val="008E59D6"/>
    <w:rsid w:val="008F3F45"/>
    <w:rsid w:val="008F60DE"/>
    <w:rsid w:val="008F6F88"/>
    <w:rsid w:val="00901506"/>
    <w:rsid w:val="009231BC"/>
    <w:rsid w:val="00925D9D"/>
    <w:rsid w:val="00926E59"/>
    <w:rsid w:val="00952AB7"/>
    <w:rsid w:val="00954078"/>
    <w:rsid w:val="0095414E"/>
    <w:rsid w:val="0097131D"/>
    <w:rsid w:val="00981140"/>
    <w:rsid w:val="0098187F"/>
    <w:rsid w:val="00986608"/>
    <w:rsid w:val="0099193F"/>
    <w:rsid w:val="00996B78"/>
    <w:rsid w:val="009A143B"/>
    <w:rsid w:val="009A1ECE"/>
    <w:rsid w:val="009A55DD"/>
    <w:rsid w:val="009A75C0"/>
    <w:rsid w:val="009B3EA4"/>
    <w:rsid w:val="009B49DB"/>
    <w:rsid w:val="009B512F"/>
    <w:rsid w:val="009C4E3D"/>
    <w:rsid w:val="009D50B5"/>
    <w:rsid w:val="009D5944"/>
    <w:rsid w:val="009E531F"/>
    <w:rsid w:val="009F32AA"/>
    <w:rsid w:val="00A06B8E"/>
    <w:rsid w:val="00A1337D"/>
    <w:rsid w:val="00A14489"/>
    <w:rsid w:val="00A145CD"/>
    <w:rsid w:val="00A15136"/>
    <w:rsid w:val="00A16DDE"/>
    <w:rsid w:val="00A23604"/>
    <w:rsid w:val="00A2648E"/>
    <w:rsid w:val="00A40837"/>
    <w:rsid w:val="00A46C30"/>
    <w:rsid w:val="00A538B3"/>
    <w:rsid w:val="00A64021"/>
    <w:rsid w:val="00A64F8A"/>
    <w:rsid w:val="00A73A6E"/>
    <w:rsid w:val="00A73D4F"/>
    <w:rsid w:val="00A75134"/>
    <w:rsid w:val="00A76A9E"/>
    <w:rsid w:val="00A838DF"/>
    <w:rsid w:val="00A9230A"/>
    <w:rsid w:val="00AA3F61"/>
    <w:rsid w:val="00AA6F4D"/>
    <w:rsid w:val="00AB2DF5"/>
    <w:rsid w:val="00AB70F6"/>
    <w:rsid w:val="00AB7E70"/>
    <w:rsid w:val="00AC611F"/>
    <w:rsid w:val="00AD4BE5"/>
    <w:rsid w:val="00AD5E45"/>
    <w:rsid w:val="00AE2B7A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6105"/>
    <w:rsid w:val="00B36DFE"/>
    <w:rsid w:val="00B3735A"/>
    <w:rsid w:val="00B41BD0"/>
    <w:rsid w:val="00B45254"/>
    <w:rsid w:val="00B47877"/>
    <w:rsid w:val="00B543AE"/>
    <w:rsid w:val="00B55C2F"/>
    <w:rsid w:val="00B55DA7"/>
    <w:rsid w:val="00B570D5"/>
    <w:rsid w:val="00B578B6"/>
    <w:rsid w:val="00B62BFA"/>
    <w:rsid w:val="00B8090A"/>
    <w:rsid w:val="00B843F0"/>
    <w:rsid w:val="00B95BA9"/>
    <w:rsid w:val="00BC0FDB"/>
    <w:rsid w:val="00BC34F1"/>
    <w:rsid w:val="00BC659E"/>
    <w:rsid w:val="00BC7F6A"/>
    <w:rsid w:val="00BD1DD1"/>
    <w:rsid w:val="00BD7AF8"/>
    <w:rsid w:val="00BE424B"/>
    <w:rsid w:val="00BF14F3"/>
    <w:rsid w:val="00C010EE"/>
    <w:rsid w:val="00C132F0"/>
    <w:rsid w:val="00C15BF2"/>
    <w:rsid w:val="00C46EC2"/>
    <w:rsid w:val="00C54762"/>
    <w:rsid w:val="00C54BE4"/>
    <w:rsid w:val="00C55A3D"/>
    <w:rsid w:val="00C60219"/>
    <w:rsid w:val="00C62126"/>
    <w:rsid w:val="00C67374"/>
    <w:rsid w:val="00C73FFF"/>
    <w:rsid w:val="00C774A8"/>
    <w:rsid w:val="00C85274"/>
    <w:rsid w:val="00C8719E"/>
    <w:rsid w:val="00C92834"/>
    <w:rsid w:val="00CB7750"/>
    <w:rsid w:val="00CC6396"/>
    <w:rsid w:val="00CD51C5"/>
    <w:rsid w:val="00CD6214"/>
    <w:rsid w:val="00CE113C"/>
    <w:rsid w:val="00CF5396"/>
    <w:rsid w:val="00D1306A"/>
    <w:rsid w:val="00D154EB"/>
    <w:rsid w:val="00D22603"/>
    <w:rsid w:val="00D35C5A"/>
    <w:rsid w:val="00D41C32"/>
    <w:rsid w:val="00D449AE"/>
    <w:rsid w:val="00D52981"/>
    <w:rsid w:val="00D614AE"/>
    <w:rsid w:val="00D61C9D"/>
    <w:rsid w:val="00D62B16"/>
    <w:rsid w:val="00D63FE6"/>
    <w:rsid w:val="00D90AEF"/>
    <w:rsid w:val="00D92EC1"/>
    <w:rsid w:val="00D93D83"/>
    <w:rsid w:val="00D95502"/>
    <w:rsid w:val="00DA382E"/>
    <w:rsid w:val="00DA5463"/>
    <w:rsid w:val="00DA7D22"/>
    <w:rsid w:val="00DC06ED"/>
    <w:rsid w:val="00DC5004"/>
    <w:rsid w:val="00DD0701"/>
    <w:rsid w:val="00DD2B97"/>
    <w:rsid w:val="00DE1DA0"/>
    <w:rsid w:val="00DF1D3C"/>
    <w:rsid w:val="00DF52A8"/>
    <w:rsid w:val="00DF69E9"/>
    <w:rsid w:val="00E154DD"/>
    <w:rsid w:val="00E16305"/>
    <w:rsid w:val="00E17EDE"/>
    <w:rsid w:val="00E24108"/>
    <w:rsid w:val="00E5304B"/>
    <w:rsid w:val="00EB1243"/>
    <w:rsid w:val="00EC3B80"/>
    <w:rsid w:val="00EC7BF0"/>
    <w:rsid w:val="00ED278E"/>
    <w:rsid w:val="00ED4580"/>
    <w:rsid w:val="00EE1F60"/>
    <w:rsid w:val="00EF0421"/>
    <w:rsid w:val="00EF3B7C"/>
    <w:rsid w:val="00EF68CB"/>
    <w:rsid w:val="00EF746F"/>
    <w:rsid w:val="00F01962"/>
    <w:rsid w:val="00F03840"/>
    <w:rsid w:val="00F10971"/>
    <w:rsid w:val="00F17799"/>
    <w:rsid w:val="00F35820"/>
    <w:rsid w:val="00F3643F"/>
    <w:rsid w:val="00F4136E"/>
    <w:rsid w:val="00F4747F"/>
    <w:rsid w:val="00F56898"/>
    <w:rsid w:val="00F61701"/>
    <w:rsid w:val="00F61AA0"/>
    <w:rsid w:val="00F65293"/>
    <w:rsid w:val="00F6631C"/>
    <w:rsid w:val="00F67391"/>
    <w:rsid w:val="00F72AB3"/>
    <w:rsid w:val="00F74B5E"/>
    <w:rsid w:val="00F768A4"/>
    <w:rsid w:val="00F77A49"/>
    <w:rsid w:val="00F83083"/>
    <w:rsid w:val="00F831F8"/>
    <w:rsid w:val="00F83E8F"/>
    <w:rsid w:val="00F8717D"/>
    <w:rsid w:val="00F95DD1"/>
    <w:rsid w:val="00F96F5F"/>
    <w:rsid w:val="00FA39D3"/>
    <w:rsid w:val="00FA6FD8"/>
    <w:rsid w:val="00FB32F1"/>
    <w:rsid w:val="00FB3D7D"/>
    <w:rsid w:val="00FB4EED"/>
    <w:rsid w:val="00FC4184"/>
    <w:rsid w:val="00FD496E"/>
    <w:rsid w:val="00FD78C4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uiPriority w:val="99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D515-14B4-48D4-A0D9-A7394915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4251</Words>
  <Characters>29338</Characters>
  <Application>Microsoft Office Word</Application>
  <DocSecurity>0</DocSecurity>
  <Lines>244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4</cp:revision>
  <cp:lastPrinted>2022-02-15T08:52:00Z</cp:lastPrinted>
  <dcterms:created xsi:type="dcterms:W3CDTF">2022-02-15T08:50:00Z</dcterms:created>
  <dcterms:modified xsi:type="dcterms:W3CDTF">2022-02-15T09:00:00Z</dcterms:modified>
</cp:coreProperties>
</file>