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E75D6A">
        <w:rPr>
          <w:rFonts w:ascii="Times New Roman" w:hAnsi="Times New Roman" w:cs="Times New Roman"/>
          <w:sz w:val="24"/>
          <w:szCs w:val="24"/>
        </w:rPr>
        <w:t>6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E75D6A">
        <w:rPr>
          <w:rFonts w:ascii="Times New Roman" w:hAnsi="Times New Roman" w:cs="Times New Roman"/>
          <w:sz w:val="24"/>
          <w:szCs w:val="24"/>
        </w:rPr>
        <w:t>február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E75D6A">
        <w:rPr>
          <w:rFonts w:ascii="Times New Roman" w:hAnsi="Times New Roman" w:cs="Times New Roman"/>
          <w:sz w:val="24"/>
          <w:szCs w:val="24"/>
        </w:rPr>
        <w:t>12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E75D6A" w:rsidRDefault="00E75D6A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sz w:val="24"/>
                <w:szCs w:val="24"/>
              </w:rPr>
              <w:t>Döntés a Társadalmi Ellenőrző Tájékoztató Társulás társulási megállapodásának módosításáról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340FE9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75D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75D6A" w:rsidRPr="00E75D6A" w:rsidRDefault="00E75D6A" w:rsidP="007C46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5D6A" w:rsidRPr="00E75D6A" w:rsidRDefault="00E75D6A" w:rsidP="007C467F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sz w:val="24"/>
          <w:szCs w:val="24"/>
        </w:rPr>
        <w:t xml:space="preserve">A </w:t>
      </w:r>
      <w:r w:rsidR="006201BB" w:rsidRPr="00E75D6A">
        <w:rPr>
          <w:rFonts w:ascii="Times New Roman" w:hAnsi="Times New Roman" w:cs="Times New Roman"/>
          <w:color w:val="000000"/>
          <w:sz w:val="24"/>
          <w:szCs w:val="24"/>
        </w:rPr>
        <w:t>Társadalmi Ellenőrző Tájékoztató Társulás</w:t>
      </w:r>
      <w:r w:rsidR="004F721B">
        <w:rPr>
          <w:rFonts w:ascii="Times New Roman" w:hAnsi="Times New Roman" w:cs="Times New Roman"/>
          <w:color w:val="000000"/>
          <w:sz w:val="24"/>
          <w:szCs w:val="24"/>
        </w:rPr>
        <w:t xml:space="preserve"> (TETT)</w:t>
      </w:r>
      <w:r w:rsidR="006201BB" w:rsidRPr="00E75D6A">
        <w:rPr>
          <w:rFonts w:ascii="Times New Roman" w:hAnsi="Times New Roman" w:cs="Times New Roman"/>
          <w:sz w:val="24"/>
          <w:szCs w:val="24"/>
        </w:rPr>
        <w:t xml:space="preserve"> </w:t>
      </w:r>
      <w:r w:rsidRPr="00E75D6A">
        <w:rPr>
          <w:rFonts w:ascii="Times New Roman" w:hAnsi="Times New Roman" w:cs="Times New Roman"/>
          <w:sz w:val="24"/>
          <w:szCs w:val="24"/>
        </w:rPr>
        <w:t xml:space="preserve">jogszabályban rögzített feladatai ellátása érdekében </w:t>
      </w:r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6201BB" w:rsidRPr="00E75D6A">
        <w:rPr>
          <w:rFonts w:ascii="Times New Roman" w:hAnsi="Times New Roman" w:cs="Times New Roman"/>
          <w:color w:val="000000"/>
          <w:sz w:val="24"/>
          <w:szCs w:val="24"/>
        </w:rPr>
        <w:t>Központi Nukleáris Pénzügyi Alapból (KNPA)</w:t>
      </w:r>
      <w:r w:rsidR="006201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6A">
        <w:rPr>
          <w:rFonts w:ascii="Times New Roman" w:hAnsi="Times New Roman" w:cs="Times New Roman"/>
          <w:bCs/>
          <w:iCs/>
          <w:sz w:val="24"/>
          <w:szCs w:val="24"/>
        </w:rPr>
        <w:t>az ellenőrzési és információs célú önkormányzati társulásoknak nyújtott támogatások szabályairól szóló 214/2013. (VI. 21.) Korm. rendelet (Korm. rend.) 1.sz mellékletében meghatározott felosztási szabályok szerint részesül évente támogatásban.</w:t>
      </w:r>
    </w:p>
    <w:p w:rsidR="007C467F" w:rsidRDefault="007C467F" w:rsidP="007C467F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C467F" w:rsidRPr="00E75D6A" w:rsidRDefault="00E75D6A" w:rsidP="007C467F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t>A TETT Társulási megállapodásának 2. sz. melléklete szabályozza, hogy a KNPA-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ból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 érkező támogatás felosztása milyen szabályok és arányok szerint történi</w:t>
      </w:r>
      <w:r w:rsidR="006201BB">
        <w:rPr>
          <w:rFonts w:ascii="Times New Roman" w:hAnsi="Times New Roman" w:cs="Times New Roman"/>
          <w:bCs/>
          <w:iCs/>
          <w:sz w:val="24"/>
          <w:szCs w:val="24"/>
        </w:rPr>
        <w:t>k</w:t>
      </w:r>
      <w:r w:rsidRPr="00E75D6A">
        <w:rPr>
          <w:rFonts w:ascii="Times New Roman" w:hAnsi="Times New Roman" w:cs="Times New Roman"/>
          <w:bCs/>
          <w:iCs/>
          <w:sz w:val="24"/>
          <w:szCs w:val="24"/>
        </w:rPr>
        <w:t>. A felosztási szabály módosítására utoljára Ófalu község Önkormányzata 2016. évi belépésekor került sor. A Társulási Tanács ülésein az elmúlt években több alkalommal napirenden volt az a kérdés, hogy hogyan, milyen módon lehetne emelni Ófalu és a kisebb támogatási összegekkel rendelkező önkormányzatok TETT-en keresztül biztosítható támogatásán, de mindig az a megállapítás született, hogy a felvetés jogos és megfontolandó, de addig erre nincs mód, amíg nem növekszik a felosztható keretösszeg.</w:t>
      </w:r>
    </w:p>
    <w:p w:rsidR="004F721B" w:rsidRDefault="004F721B" w:rsidP="00E75D6A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75D6A" w:rsidRPr="00E75D6A" w:rsidRDefault="00E75D6A" w:rsidP="00E75D6A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A hatályos Társulási megállapodás szerint a települések az alábbi %-os arányban részesülnek a felosztható támogatásból:</w:t>
      </w:r>
    </w:p>
    <w:tbl>
      <w:tblPr>
        <w:tblW w:w="424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551"/>
      </w:tblGrid>
      <w:tr w:rsidR="00E75D6A" w:rsidRPr="00E75D6A" w:rsidTr="00161023">
        <w:trPr>
          <w:trHeight w:val="458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Települések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TETT -</w:t>
            </w:r>
            <w:proofErr w:type="spellStart"/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et</w:t>
            </w:r>
            <w:proofErr w:type="spellEnd"/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megillető támogatás felosztása 2025-ben (%)</w:t>
            </w:r>
          </w:p>
        </w:tc>
      </w:tr>
      <w:tr w:rsidR="00E75D6A" w:rsidRPr="00E75D6A" w:rsidTr="00161023">
        <w:trPr>
          <w:trHeight w:val="458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Bátaapáti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39,24%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Bátaszék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18,34%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Cikó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4,61%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Feked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4,41%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Mórágy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18,34%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Mőcsény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5,89%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Ófalu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1,91%</w:t>
            </w:r>
          </w:p>
        </w:tc>
      </w:tr>
      <w:tr w:rsidR="00E75D6A" w:rsidRPr="00E75D6A" w:rsidTr="00161023">
        <w:trPr>
          <w:trHeight w:val="2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Véménd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D6A" w:rsidRPr="00E75D6A" w:rsidRDefault="00E75D6A" w:rsidP="001610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5D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7,26%</w:t>
            </w:r>
          </w:p>
        </w:tc>
      </w:tr>
    </w:tbl>
    <w:p w:rsidR="00E75D6A" w:rsidRPr="00E75D6A" w:rsidRDefault="00E75D6A" w:rsidP="006201BB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75D6A" w:rsidRPr="00E75D6A" w:rsidRDefault="00E75D6A" w:rsidP="006201BB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A Korm. rendelet szerinti felosztási, számítási mód és a 2026-tól felosztható támogatási keret alapján a TETT társulást a jelenlegi 471.614.000 Ft támogatással szemben </w:t>
      </w:r>
      <w:r w:rsidRPr="00E75D6A">
        <w:rPr>
          <w:rFonts w:ascii="Times New Roman" w:hAnsi="Times New Roman" w:cs="Times New Roman"/>
          <w:bCs/>
          <w:iCs/>
          <w:sz w:val="24"/>
          <w:szCs w:val="24"/>
          <w:u w:val="single"/>
        </w:rPr>
        <w:t>496.450.000 Ft támogatás illeti meg, ami 24.836.000 Ft többlettámogatást fog jelenteni</w:t>
      </w:r>
      <w:r w:rsidRPr="00E75D6A">
        <w:rPr>
          <w:rFonts w:ascii="Times New Roman" w:hAnsi="Times New Roman" w:cs="Times New Roman"/>
          <w:bCs/>
          <w:iCs/>
          <w:sz w:val="24"/>
          <w:szCs w:val="24"/>
        </w:rPr>
        <w:t>. Erre figyelemmel újra átgondolásra kerültek a közvetlenül a Társulás által ellátandó feladatok és ezek megvalósításához szükséges költségek nagysága, valamint a korábbi felvetések szerinti igények teljesítése, melyek alapján a TETT-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et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 megillető támogatás települések közötti felosztását is megváltoztatná.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Mindezekre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 tekintettel a javaslat a következő:</w:t>
      </w:r>
    </w:p>
    <w:p w:rsidR="00E75D6A" w:rsidRPr="00E75D6A" w:rsidRDefault="00E75D6A" w:rsidP="00E75D6A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t>a Társulás közvetlen feladatellátásához rendelt költség (Társulás működési költsége) meghatározása továbbra is a Társulási tanács feladata, mely évente kerül meghatározásra legalább 2/3-os szavazati aránnyal;</w:t>
      </w:r>
    </w:p>
    <w:p w:rsidR="00E75D6A" w:rsidRPr="00E75D6A" w:rsidRDefault="00E75D6A" w:rsidP="00E75D6A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a korábbi elvi megállapodásnak megfelelően Ófalu és a kisebb támogatással rendelkező települések évente egy ún. Települési felzárkóztató kiegészítésben részesülnének a következők szerint: Ófalu 6 millió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ft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, Cikó 1 millió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ft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, Feked 1 millió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ft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, Mőcsény 800 ezer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ft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, Véménd 800 ezer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ft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E75D6A" w:rsidRPr="00E75D6A" w:rsidRDefault="00E75D6A" w:rsidP="00E75D6A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t>a TETT Társulást megillető éves támogatási összegből levonásra kerülne a Társulás működési költsége és a Települési felzárkóztató támogatások összege és a fennmarad összeg, pedig az elfogadott és jelenleg is hatályos %-os arányban kerülne felosztásra a települések között;</w:t>
      </w:r>
    </w:p>
    <w:p w:rsidR="00E75D6A" w:rsidRPr="00E75D6A" w:rsidRDefault="00E75D6A" w:rsidP="00E75D6A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ezen javaslatnak megfelelő számszerű adatokat a mellékelt </w:t>
      </w:r>
      <w:proofErr w:type="spellStart"/>
      <w:r w:rsidRPr="00E75D6A">
        <w:rPr>
          <w:rFonts w:ascii="Times New Roman" w:hAnsi="Times New Roman" w:cs="Times New Roman"/>
          <w:bCs/>
          <w:iCs/>
          <w:sz w:val="24"/>
          <w:szCs w:val="24"/>
        </w:rPr>
        <w:t>exel</w:t>
      </w:r>
      <w:proofErr w:type="spellEnd"/>
      <w:r w:rsidRPr="00E75D6A">
        <w:rPr>
          <w:rFonts w:ascii="Times New Roman" w:hAnsi="Times New Roman" w:cs="Times New Roman"/>
          <w:bCs/>
          <w:iCs/>
          <w:sz w:val="24"/>
          <w:szCs w:val="24"/>
        </w:rPr>
        <w:t xml:space="preserve"> táblázat tartalmazza.</w:t>
      </w:r>
    </w:p>
    <w:p w:rsidR="00E75D6A" w:rsidRPr="00E75D6A" w:rsidRDefault="00E75D6A" w:rsidP="00E75D6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75D6A" w:rsidRDefault="00E75D6A" w:rsidP="00E75D6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5D6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Ezt a javaslatot a beterjesztett megállapodás módosítás 2. sz. melléklete tartalmazza, melynek alkalmazására 2027. január 1 napjától lenne lehetőség.</w:t>
      </w:r>
      <w:r w:rsidR="007C467F">
        <w:rPr>
          <w:rFonts w:ascii="Times New Roman" w:hAnsi="Times New Roman" w:cs="Times New Roman"/>
          <w:bCs/>
          <w:iCs/>
          <w:sz w:val="24"/>
          <w:szCs w:val="24"/>
        </w:rPr>
        <w:t xml:space="preserve"> Emellett a </w:t>
      </w:r>
      <w:r w:rsidRPr="00E75D6A">
        <w:rPr>
          <w:rFonts w:ascii="Times New Roman" w:hAnsi="Times New Roman" w:cs="Times New Roman"/>
          <w:bCs/>
          <w:iCs/>
          <w:sz w:val="24"/>
          <w:szCs w:val="24"/>
        </w:rPr>
        <w:t>Társulási megállapodás szöveg</w:t>
      </w:r>
      <w:r w:rsidR="007C467F">
        <w:rPr>
          <w:rFonts w:ascii="Times New Roman" w:hAnsi="Times New Roman" w:cs="Times New Roman"/>
          <w:bCs/>
          <w:iCs/>
          <w:sz w:val="24"/>
          <w:szCs w:val="24"/>
        </w:rPr>
        <w:t>ezése néhány ponton pontosításra került, ezt a módosító okirat szintén tartalmazza.</w:t>
      </w:r>
    </w:p>
    <w:p w:rsidR="007C467F" w:rsidRDefault="007C467F" w:rsidP="00E75D6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C467F" w:rsidRPr="000F2C60" w:rsidRDefault="007C467F" w:rsidP="007C467F">
      <w:pPr>
        <w:jc w:val="both"/>
        <w:rPr>
          <w:rFonts w:ascii="Times New Roman" w:hAnsi="Times New Roman"/>
          <w:sz w:val="24"/>
          <w:szCs w:val="24"/>
        </w:rPr>
      </w:pPr>
      <w:r w:rsidRPr="000F2C60">
        <w:rPr>
          <w:rFonts w:ascii="Times New Roman" w:hAnsi="Times New Roman"/>
          <w:sz w:val="24"/>
          <w:szCs w:val="24"/>
        </w:rPr>
        <w:t xml:space="preserve">A Társadalmi Ellenőrző Tájékoztató Társulás </w:t>
      </w:r>
      <w:r>
        <w:rPr>
          <w:rFonts w:ascii="Times New Roman" w:hAnsi="Times New Roman"/>
          <w:sz w:val="24"/>
          <w:szCs w:val="24"/>
        </w:rPr>
        <w:t xml:space="preserve">2026. február 3. napján </w:t>
      </w:r>
      <w:r w:rsidRPr="000F2C60">
        <w:rPr>
          <w:rFonts w:ascii="Times New Roman" w:hAnsi="Times New Roman"/>
          <w:sz w:val="24"/>
          <w:szCs w:val="24"/>
        </w:rPr>
        <w:t xml:space="preserve">megtartott Tanács ülésén megvitatta és </w:t>
      </w:r>
      <w:r w:rsidR="006201BB">
        <w:rPr>
          <w:rFonts w:ascii="Times New Roman" w:hAnsi="Times New Roman"/>
          <w:sz w:val="24"/>
          <w:szCs w:val="24"/>
        </w:rPr>
        <w:t>kezdeményezte</w:t>
      </w:r>
      <w:r w:rsidRPr="000F2C60">
        <w:rPr>
          <w:rFonts w:ascii="Times New Roman" w:hAnsi="Times New Roman"/>
          <w:sz w:val="24"/>
          <w:szCs w:val="24"/>
        </w:rPr>
        <w:t xml:space="preserve"> a </w:t>
      </w:r>
      <w:r w:rsidR="006201BB">
        <w:rPr>
          <w:rFonts w:ascii="Times New Roman" w:hAnsi="Times New Roman"/>
          <w:sz w:val="24"/>
          <w:szCs w:val="24"/>
        </w:rPr>
        <w:t>T</w:t>
      </w:r>
      <w:r w:rsidRPr="000F2C60">
        <w:rPr>
          <w:rFonts w:ascii="Times New Roman" w:hAnsi="Times New Roman"/>
          <w:sz w:val="24"/>
          <w:szCs w:val="24"/>
        </w:rPr>
        <w:t>ársulás Társulási Megállapodásának módosítását a</w:t>
      </w:r>
      <w:r w:rsidR="006C0ABB">
        <w:rPr>
          <w:rFonts w:ascii="Times New Roman" w:hAnsi="Times New Roman"/>
          <w:sz w:val="24"/>
          <w:szCs w:val="24"/>
        </w:rPr>
        <w:t>z</w:t>
      </w:r>
      <w:r w:rsidRPr="000F2C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1/2026.(II.3.) </w:t>
      </w:r>
      <w:r w:rsidRPr="000F2C60">
        <w:rPr>
          <w:rFonts w:ascii="Times New Roman" w:hAnsi="Times New Roman"/>
          <w:sz w:val="24"/>
          <w:szCs w:val="24"/>
        </w:rPr>
        <w:t>számú határozatával</w:t>
      </w:r>
      <w:r w:rsidR="006201BB">
        <w:rPr>
          <w:rFonts w:ascii="Times New Roman" w:hAnsi="Times New Roman"/>
          <w:sz w:val="24"/>
          <w:szCs w:val="24"/>
        </w:rPr>
        <w:t>.</w:t>
      </w:r>
    </w:p>
    <w:p w:rsidR="007C467F" w:rsidRPr="00E6613D" w:rsidRDefault="007C467F" w:rsidP="007C467F">
      <w:pPr>
        <w:jc w:val="both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 xml:space="preserve">A társulási megállapodás csak akkor válik hatályossá, ha a társulásban résztvevő </w:t>
      </w:r>
      <w:r>
        <w:rPr>
          <w:rFonts w:ascii="Times New Roman" w:hAnsi="Times New Roman"/>
          <w:sz w:val="24"/>
          <w:szCs w:val="24"/>
        </w:rPr>
        <w:t xml:space="preserve">valamennyi </w:t>
      </w:r>
      <w:r w:rsidRPr="00E6613D">
        <w:rPr>
          <w:rFonts w:ascii="Times New Roman" w:hAnsi="Times New Roman"/>
          <w:sz w:val="24"/>
          <w:szCs w:val="24"/>
        </w:rPr>
        <w:t>önkormányzat</w:t>
      </w:r>
      <w:r>
        <w:rPr>
          <w:rFonts w:ascii="Times New Roman" w:hAnsi="Times New Roman"/>
          <w:sz w:val="24"/>
          <w:szCs w:val="24"/>
        </w:rPr>
        <w:t xml:space="preserve"> képviselő-testülete</w:t>
      </w:r>
      <w:r w:rsidRPr="00E6613D">
        <w:rPr>
          <w:rFonts w:ascii="Times New Roman" w:hAnsi="Times New Roman"/>
          <w:sz w:val="24"/>
          <w:szCs w:val="24"/>
        </w:rPr>
        <w:t xml:space="preserve"> is minősített többséggel elfogadj</w:t>
      </w:r>
      <w:r>
        <w:rPr>
          <w:rFonts w:ascii="Times New Roman" w:hAnsi="Times New Roman"/>
          <w:sz w:val="24"/>
          <w:szCs w:val="24"/>
        </w:rPr>
        <w:t>a</w:t>
      </w:r>
      <w:r w:rsidRPr="00E6613D">
        <w:rPr>
          <w:rFonts w:ascii="Times New Roman" w:hAnsi="Times New Roman"/>
          <w:sz w:val="24"/>
          <w:szCs w:val="24"/>
        </w:rPr>
        <w:t xml:space="preserve"> a társulási megállapodás módosítását</w:t>
      </w:r>
      <w:r>
        <w:rPr>
          <w:rFonts w:ascii="Times New Roman" w:hAnsi="Times New Roman"/>
          <w:sz w:val="24"/>
          <w:szCs w:val="24"/>
        </w:rPr>
        <w:t>.</w:t>
      </w:r>
    </w:p>
    <w:p w:rsidR="007C467F" w:rsidRDefault="007C467F" w:rsidP="006201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>Mindezek alapján kérem a Tisztelt Képviselő-testületet, hogy a</w:t>
      </w:r>
      <w:r w:rsidR="004F721B">
        <w:rPr>
          <w:rFonts w:ascii="Times New Roman" w:hAnsi="Times New Roman"/>
          <w:sz w:val="24"/>
          <w:szCs w:val="24"/>
        </w:rPr>
        <w:t xml:space="preserve">z előterjesztést </w:t>
      </w:r>
      <w:r>
        <w:rPr>
          <w:rFonts w:ascii="Times New Roman" w:hAnsi="Times New Roman"/>
          <w:sz w:val="24"/>
          <w:szCs w:val="24"/>
        </w:rPr>
        <w:t>megvitatni és azt elfogadni</w:t>
      </w:r>
      <w:r w:rsidR="004F721B">
        <w:rPr>
          <w:rFonts w:ascii="Times New Roman" w:hAnsi="Times New Roman"/>
          <w:sz w:val="24"/>
          <w:szCs w:val="24"/>
        </w:rPr>
        <w:t xml:space="preserve"> szíveskedjen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201BB" w:rsidRDefault="006201BB" w:rsidP="006201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C0ABB" w:rsidRDefault="006C0ABB" w:rsidP="006201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201BB" w:rsidRPr="007C467F" w:rsidRDefault="007C467F" w:rsidP="006201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C467F">
        <w:rPr>
          <w:rFonts w:ascii="Times New Roman" w:hAnsi="Times New Roman"/>
          <w:b/>
          <w:sz w:val="24"/>
          <w:szCs w:val="24"/>
        </w:rPr>
        <w:t>Határozati javaslat</w:t>
      </w:r>
    </w:p>
    <w:p w:rsidR="006C0ABB" w:rsidRDefault="006C0ABB" w:rsidP="004F721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C467F" w:rsidRDefault="007C467F" w:rsidP="004F721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28A7">
        <w:rPr>
          <w:rFonts w:ascii="Times New Roman" w:hAnsi="Times New Roman"/>
          <w:sz w:val="24"/>
          <w:szCs w:val="24"/>
        </w:rPr>
        <w:t>Mórágy Község Önkormányzatának Képviselő-testülete</w:t>
      </w:r>
    </w:p>
    <w:p w:rsidR="004F721B" w:rsidRPr="000028A7" w:rsidRDefault="004F721B" w:rsidP="004F721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C467F" w:rsidRDefault="007C467F" w:rsidP="007C467F">
      <w:pPr>
        <w:pStyle w:val="Listaszerbekezds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C467F">
        <w:rPr>
          <w:rFonts w:ascii="Times New Roman" w:hAnsi="Times New Roman"/>
          <w:sz w:val="24"/>
          <w:szCs w:val="24"/>
        </w:rPr>
        <w:t xml:space="preserve">a Magyarország helyi önkormányzatairól szóló 2011. évi CLXXXIX. törvény 88. §-ban foglaltak alapján a Társadalmi Ellenőrző Tájékoztató Társulás társulási megállapodásának módosítását – az előterjesztés melléklete szerinti tartalommal - jóváhagyja, </w:t>
      </w:r>
    </w:p>
    <w:p w:rsidR="007C467F" w:rsidRDefault="007C467F" w:rsidP="007C467F">
      <w:pPr>
        <w:pStyle w:val="Listaszerbekezds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C467F">
        <w:rPr>
          <w:rFonts w:ascii="Times New Roman" w:hAnsi="Times New Roman"/>
          <w:sz w:val="24"/>
          <w:szCs w:val="24"/>
        </w:rPr>
        <w:t>felhatalmazza a polgármestert a társulási megállapodás módosításának és egységes szerkezetének aláírására</w:t>
      </w:r>
      <w:r w:rsidR="00D70B6E">
        <w:rPr>
          <w:rFonts w:ascii="Times New Roman" w:hAnsi="Times New Roman"/>
          <w:sz w:val="24"/>
          <w:szCs w:val="24"/>
        </w:rPr>
        <w:t>,</w:t>
      </w:r>
    </w:p>
    <w:p w:rsidR="00D70B6E" w:rsidRPr="007C467F" w:rsidRDefault="00D70B6E" w:rsidP="007C467F">
      <w:pPr>
        <w:pStyle w:val="Listaszerbekezds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7C467F">
        <w:rPr>
          <w:rFonts w:ascii="Times New Roman" w:hAnsi="Times New Roman"/>
          <w:sz w:val="24"/>
          <w:szCs w:val="24"/>
        </w:rPr>
        <w:t>Társadalmi Ellenőrző Tájékoztató Társulás társulási megállapodásának</w:t>
      </w:r>
      <w:r>
        <w:rPr>
          <w:rFonts w:ascii="Times New Roman" w:hAnsi="Times New Roman"/>
          <w:sz w:val="24"/>
          <w:szCs w:val="24"/>
        </w:rPr>
        <w:t xml:space="preserve"> módosításáról szóló 109/2025.(X.30.) határozatát hatályon kívül helyezi.</w:t>
      </w:r>
      <w:bookmarkStart w:id="0" w:name="_GoBack"/>
      <w:bookmarkEnd w:id="0"/>
    </w:p>
    <w:p w:rsidR="007C467F" w:rsidRDefault="007C467F" w:rsidP="007C467F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467F" w:rsidRPr="000028A7" w:rsidRDefault="007C467F" w:rsidP="007C467F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28A7">
        <w:rPr>
          <w:rFonts w:ascii="Times New Roman" w:hAnsi="Times New Roman"/>
          <w:i/>
          <w:iCs/>
          <w:sz w:val="24"/>
          <w:szCs w:val="24"/>
        </w:rPr>
        <w:t>Határidő:</w:t>
      </w:r>
      <w:r w:rsidRPr="000028A7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0028A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február</w:t>
      </w:r>
      <w:r w:rsidRPr="000028A7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8</w:t>
      </w:r>
      <w:r w:rsidRPr="000028A7">
        <w:rPr>
          <w:rFonts w:ascii="Times New Roman" w:hAnsi="Times New Roman"/>
          <w:sz w:val="24"/>
          <w:szCs w:val="24"/>
        </w:rPr>
        <w:t>.</w:t>
      </w:r>
    </w:p>
    <w:p w:rsidR="007C467F" w:rsidRPr="007C467F" w:rsidRDefault="007C467F" w:rsidP="007C467F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28A7">
        <w:rPr>
          <w:rFonts w:ascii="Times New Roman" w:hAnsi="Times New Roman"/>
          <w:i/>
          <w:iCs/>
          <w:sz w:val="24"/>
          <w:szCs w:val="24"/>
        </w:rPr>
        <w:t>Felelős:</w:t>
      </w:r>
      <w:r w:rsidRPr="00002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8A7">
        <w:rPr>
          <w:rFonts w:ascii="Times New Roman" w:hAnsi="Times New Roman"/>
          <w:iCs/>
          <w:sz w:val="24"/>
          <w:szCs w:val="24"/>
        </w:rPr>
        <w:t>Glöckner</w:t>
      </w:r>
      <w:proofErr w:type="spellEnd"/>
      <w:r w:rsidRPr="000028A7">
        <w:rPr>
          <w:rFonts w:ascii="Times New Roman" w:hAnsi="Times New Roman"/>
          <w:iCs/>
          <w:sz w:val="24"/>
          <w:szCs w:val="24"/>
        </w:rPr>
        <w:t xml:space="preserve"> Henrik</w:t>
      </w:r>
      <w:r w:rsidRPr="000028A7">
        <w:rPr>
          <w:rFonts w:ascii="Times New Roman" w:hAnsi="Times New Roman"/>
          <w:sz w:val="24"/>
          <w:szCs w:val="24"/>
        </w:rPr>
        <w:t xml:space="preserve"> polgárm</w:t>
      </w:r>
      <w:r>
        <w:rPr>
          <w:rFonts w:ascii="Times New Roman" w:hAnsi="Times New Roman"/>
          <w:sz w:val="24"/>
          <w:szCs w:val="24"/>
        </w:rPr>
        <w:t xml:space="preserve">ester </w:t>
      </w:r>
      <w:r w:rsidRPr="000028A7">
        <w:rPr>
          <w:rFonts w:ascii="Times New Roman" w:hAnsi="Times New Roman"/>
          <w:iCs/>
          <w:sz w:val="24"/>
          <w:szCs w:val="24"/>
        </w:rPr>
        <w:t>(a társulási megállapodás aláírásáért)</w:t>
      </w:r>
    </w:p>
    <w:p w:rsidR="007C467F" w:rsidRDefault="007C467F" w:rsidP="007C467F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0028A7">
        <w:rPr>
          <w:rFonts w:ascii="Times New Roman" w:hAnsi="Times New Roman"/>
          <w:i/>
          <w:iCs/>
          <w:sz w:val="24"/>
          <w:szCs w:val="24"/>
        </w:rPr>
        <w:t>Határozatról értesül:</w:t>
      </w:r>
      <w:r w:rsidRPr="000028A7">
        <w:rPr>
          <w:rFonts w:ascii="Times New Roman" w:hAnsi="Times New Roman"/>
          <w:iCs/>
          <w:sz w:val="24"/>
          <w:szCs w:val="24"/>
        </w:rPr>
        <w:t xml:space="preserve"> Magyar Államkincstá</w:t>
      </w:r>
      <w:r>
        <w:rPr>
          <w:rFonts w:ascii="Times New Roman" w:hAnsi="Times New Roman"/>
          <w:iCs/>
          <w:sz w:val="24"/>
          <w:szCs w:val="24"/>
        </w:rPr>
        <w:t>r</w:t>
      </w:r>
    </w:p>
    <w:p w:rsidR="007C467F" w:rsidRPr="006201BB" w:rsidRDefault="007C467F" w:rsidP="006201B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  <w:t xml:space="preserve">                        </w:t>
      </w:r>
      <w:r w:rsidRPr="000028A7">
        <w:rPr>
          <w:rFonts w:ascii="Times New Roman" w:hAnsi="Times New Roman"/>
          <w:iCs/>
          <w:sz w:val="24"/>
          <w:szCs w:val="24"/>
        </w:rPr>
        <w:t xml:space="preserve"> TETT munkaszervezete                                </w:t>
      </w:r>
    </w:p>
    <w:p w:rsidR="006201BB" w:rsidRDefault="006201B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F721B" w:rsidRDefault="004F721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="006201BB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</w:t>
      </w:r>
      <w:r w:rsidR="007C467F">
        <w:rPr>
          <w:rFonts w:ascii="Times New Roman" w:eastAsia="Lucida Sans Unicode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7C467F">
        <w:rPr>
          <w:rFonts w:ascii="Times New Roman" w:eastAsia="Lucida Sans Unicode" w:hAnsi="Times New Roman" w:cs="Times New Roman"/>
          <w:sz w:val="24"/>
          <w:szCs w:val="24"/>
          <w:lang w:eastAsia="hu-HU"/>
        </w:rPr>
        <w:t>február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7C467F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F721B" w:rsidRDefault="004F721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F721B" w:rsidRPr="00E91130" w:rsidRDefault="004F721B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D62" w:rsidRDefault="00477D62" w:rsidP="00682CB0">
      <w:pPr>
        <w:spacing w:after="0" w:line="240" w:lineRule="auto"/>
      </w:pPr>
      <w:r>
        <w:separator/>
      </w:r>
    </w:p>
  </w:endnote>
  <w:endnote w:type="continuationSeparator" w:id="0">
    <w:p w:rsidR="00477D62" w:rsidRDefault="00477D62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477D6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D62" w:rsidRDefault="00477D62" w:rsidP="00682CB0">
      <w:pPr>
        <w:spacing w:after="0" w:line="240" w:lineRule="auto"/>
      </w:pPr>
      <w:r>
        <w:separator/>
      </w:r>
    </w:p>
  </w:footnote>
  <w:footnote w:type="continuationSeparator" w:id="0">
    <w:p w:rsidR="00477D62" w:rsidRDefault="00477D62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62137"/>
    <w:multiLevelType w:val="hybridMultilevel"/>
    <w:tmpl w:val="06F06A58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3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662BC"/>
    <w:multiLevelType w:val="hybridMultilevel"/>
    <w:tmpl w:val="12CA1F42"/>
    <w:lvl w:ilvl="0" w:tplc="90E08C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7494E"/>
    <w:rsid w:val="00196EEA"/>
    <w:rsid w:val="001B5F0B"/>
    <w:rsid w:val="001D25DA"/>
    <w:rsid w:val="001E21C9"/>
    <w:rsid w:val="001F32BD"/>
    <w:rsid w:val="001F4AA8"/>
    <w:rsid w:val="00207EFD"/>
    <w:rsid w:val="00211AF6"/>
    <w:rsid w:val="00240B4E"/>
    <w:rsid w:val="00245E98"/>
    <w:rsid w:val="0027211A"/>
    <w:rsid w:val="00294EC5"/>
    <w:rsid w:val="002A1138"/>
    <w:rsid w:val="002B71F4"/>
    <w:rsid w:val="002C10BF"/>
    <w:rsid w:val="002C1873"/>
    <w:rsid w:val="002C303E"/>
    <w:rsid w:val="003032F9"/>
    <w:rsid w:val="00316C83"/>
    <w:rsid w:val="0031751A"/>
    <w:rsid w:val="00340FE9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77D62"/>
    <w:rsid w:val="004903F4"/>
    <w:rsid w:val="00493E59"/>
    <w:rsid w:val="004A5D46"/>
    <w:rsid w:val="004D45B5"/>
    <w:rsid w:val="004E0991"/>
    <w:rsid w:val="004E3CCB"/>
    <w:rsid w:val="004F4613"/>
    <w:rsid w:val="004F721B"/>
    <w:rsid w:val="00533F4C"/>
    <w:rsid w:val="00566853"/>
    <w:rsid w:val="00570F44"/>
    <w:rsid w:val="005827DC"/>
    <w:rsid w:val="005A7D80"/>
    <w:rsid w:val="005C287E"/>
    <w:rsid w:val="005C5FF6"/>
    <w:rsid w:val="00600BD1"/>
    <w:rsid w:val="0060535B"/>
    <w:rsid w:val="00615499"/>
    <w:rsid w:val="006201BB"/>
    <w:rsid w:val="00626809"/>
    <w:rsid w:val="00651E77"/>
    <w:rsid w:val="0066390E"/>
    <w:rsid w:val="00665E13"/>
    <w:rsid w:val="006716CC"/>
    <w:rsid w:val="00682CB0"/>
    <w:rsid w:val="0069216A"/>
    <w:rsid w:val="00697E32"/>
    <w:rsid w:val="006A24A1"/>
    <w:rsid w:val="006C0ABB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613E7"/>
    <w:rsid w:val="00770DF9"/>
    <w:rsid w:val="00776C1B"/>
    <w:rsid w:val="00794594"/>
    <w:rsid w:val="007B0DB1"/>
    <w:rsid w:val="007C01D0"/>
    <w:rsid w:val="007C467F"/>
    <w:rsid w:val="007D75FC"/>
    <w:rsid w:val="007E49BE"/>
    <w:rsid w:val="0080071A"/>
    <w:rsid w:val="00866509"/>
    <w:rsid w:val="008756C9"/>
    <w:rsid w:val="00892134"/>
    <w:rsid w:val="00892468"/>
    <w:rsid w:val="0089450E"/>
    <w:rsid w:val="008A116F"/>
    <w:rsid w:val="008C7C32"/>
    <w:rsid w:val="008D1BFC"/>
    <w:rsid w:val="009062F8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3F9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70B6E"/>
    <w:rsid w:val="00D85853"/>
    <w:rsid w:val="00DF159C"/>
    <w:rsid w:val="00DF3A5C"/>
    <w:rsid w:val="00E233A4"/>
    <w:rsid w:val="00E35984"/>
    <w:rsid w:val="00E37AB5"/>
    <w:rsid w:val="00E4392F"/>
    <w:rsid w:val="00E67A89"/>
    <w:rsid w:val="00E75D6A"/>
    <w:rsid w:val="00E91130"/>
    <w:rsid w:val="00EC5D76"/>
    <w:rsid w:val="00EE6D70"/>
    <w:rsid w:val="00F013AC"/>
    <w:rsid w:val="00F0622A"/>
    <w:rsid w:val="00F2060A"/>
    <w:rsid w:val="00F4687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547EA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660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11</cp:revision>
  <cp:lastPrinted>2022-02-07T09:47:00Z</cp:lastPrinted>
  <dcterms:created xsi:type="dcterms:W3CDTF">2024-01-11T10:21:00Z</dcterms:created>
  <dcterms:modified xsi:type="dcterms:W3CDTF">2026-02-26T11:37:00Z</dcterms:modified>
</cp:coreProperties>
</file>