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403EC">
        <w:rPr>
          <w:rFonts w:ascii="Times New Roman" w:hAnsi="Times New Roman" w:cs="Times New Roman"/>
          <w:sz w:val="24"/>
          <w:szCs w:val="24"/>
        </w:rPr>
        <w:t>6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403EC">
        <w:rPr>
          <w:rFonts w:ascii="Times New Roman" w:hAnsi="Times New Roman" w:cs="Times New Roman"/>
          <w:sz w:val="24"/>
          <w:szCs w:val="24"/>
        </w:rPr>
        <w:t>február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403EC">
        <w:rPr>
          <w:rFonts w:ascii="Times New Roman" w:hAnsi="Times New Roman" w:cs="Times New Roman"/>
          <w:sz w:val="24"/>
          <w:szCs w:val="24"/>
        </w:rPr>
        <w:t>12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6"/>
        <w:gridCol w:w="4536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016CB" w:rsidRDefault="00B016CB" w:rsidP="00B016CB">
            <w:pPr>
              <w:pStyle w:val="Szvegtrzs"/>
              <w:jc w:val="both"/>
              <w:rPr>
                <w:rFonts w:ascii="Times New Roman" w:hAnsi="Times New Roman" w:cs="Times New Roman"/>
                <w:bCs/>
                <w:color w:val="262600"/>
                <w:sz w:val="24"/>
                <w:szCs w:val="24"/>
              </w:rPr>
            </w:pPr>
            <w:r w:rsidRPr="00B016CB">
              <w:rPr>
                <w:rFonts w:ascii="Times New Roman" w:hAnsi="Times New Roman" w:cs="Times New Roman"/>
                <w:bCs/>
                <w:color w:val="262600"/>
                <w:sz w:val="24"/>
                <w:szCs w:val="24"/>
              </w:rPr>
              <w:t>Bátaszék és Környéke Önkormányzatainak Egészségügyi</w:t>
            </w:r>
            <w:r w:rsidRPr="00B016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B016CB">
              <w:rPr>
                <w:rFonts w:ascii="Times New Roman" w:hAnsi="Times New Roman" w:cs="Times New Roman"/>
                <w:bCs/>
                <w:color w:val="262600"/>
                <w:sz w:val="24"/>
                <w:szCs w:val="24"/>
              </w:rPr>
              <w:t>Szociális és Gyermekjóléti Intézmény</w:t>
            </w:r>
            <w:r w:rsidRPr="00B016CB">
              <w:rPr>
                <w:rFonts w:ascii="Times New Roman" w:hAnsi="Times New Roman" w:cs="Times New Roman"/>
                <w:bCs/>
                <w:color w:val="FEFE00"/>
                <w:sz w:val="24"/>
                <w:szCs w:val="24"/>
              </w:rPr>
              <w:t>-</w:t>
            </w:r>
            <w:r w:rsidRPr="00B016CB">
              <w:rPr>
                <w:rFonts w:ascii="Times New Roman" w:hAnsi="Times New Roman" w:cs="Times New Roman"/>
                <w:bCs/>
                <w:color w:val="262600"/>
                <w:sz w:val="24"/>
                <w:szCs w:val="24"/>
              </w:rPr>
              <w:t>fenntartó Társulás Társulási Tanácsának 2026. évi költségvetésének véleményezése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B03F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3F8">
              <w:rPr>
                <w:rFonts w:ascii="Times New Roman" w:hAnsi="Times New Roman" w:cs="Times New Roman"/>
                <w:sz w:val="24"/>
                <w:szCs w:val="24"/>
              </w:rPr>
              <w:t>13. sz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B016CB" w:rsidRPr="00B016CB" w:rsidRDefault="00B016CB" w:rsidP="00B01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6CB">
        <w:rPr>
          <w:rFonts w:ascii="Times New Roman" w:hAnsi="Times New Roman" w:cs="Times New Roman"/>
          <w:sz w:val="24"/>
          <w:szCs w:val="24"/>
        </w:rPr>
        <w:t xml:space="preserve">Bátaszék és Környéke Egészségügyi, Szociális és Gyermekjóléti Intézmény–fenntartó Társulást az érintett önkormányzatok a 2013. június 25-én megtartott együttes ülésükön hozták létre. Miután az új önkormányzati törvény értelmében csak jogi személyiségű társulások jöhettek létre, gazdálkodásukra a költségvetési szervekre előírt jogszabályok vonatkoznak, azaz éves költségvetéssel kell rendelkezniük. </w:t>
      </w:r>
    </w:p>
    <w:p w:rsidR="00B016CB" w:rsidRDefault="00B016CB" w:rsidP="00B01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16CB" w:rsidRDefault="00B016CB" w:rsidP="00B01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6CB">
        <w:rPr>
          <w:rFonts w:ascii="Times New Roman" w:hAnsi="Times New Roman" w:cs="Times New Roman"/>
          <w:sz w:val="24"/>
          <w:szCs w:val="24"/>
        </w:rPr>
        <w:t>Az elfogadott megállapodás IV. fejezet 4/c.) pontja értelmében a Társulási Tanács kizárólagos hatáskörébe tartozik a társulás éves költségvetésének, és a zárszámadásának elfogadása, de véleményezésre meg kellett küldeni a társulásban résztvevő valamennyi önkormányzat képviselő-testületének is.</w:t>
      </w:r>
    </w:p>
    <w:p w:rsidR="00B016CB" w:rsidRDefault="00B016CB" w:rsidP="00B016C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016CB" w:rsidRDefault="00B016CB" w:rsidP="00B016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Fenti kötelezettségének eleget téve a Társulás megküldte a 2026. évre vonatkozó költségvetését. A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ársulásnak feladatellátási kötelezettsége Mórágy település felé nincs, ezért 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nekünk sincs kötelezettségünk a társulás felé, de mivel tagjai vagyunk, ezért a költségvetés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>t véleményeznünk kell.</w:t>
      </w:r>
    </w:p>
    <w:p w:rsidR="00B016CB" w:rsidRDefault="00B016CB" w:rsidP="00B016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16CB" w:rsidRDefault="00B016CB" w:rsidP="00B016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elfogadására.</w:t>
      </w:r>
    </w:p>
    <w:p w:rsidR="00B016CB" w:rsidRDefault="00B016CB" w:rsidP="00B016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6CB" w:rsidRDefault="00B016CB" w:rsidP="00B016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6CB" w:rsidRPr="00B016CB" w:rsidRDefault="00B016CB" w:rsidP="00B016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6CB">
        <w:rPr>
          <w:rFonts w:ascii="Times New Roman" w:hAnsi="Times New Roman" w:cs="Times New Roman"/>
          <w:b/>
          <w:bCs/>
          <w:sz w:val="24"/>
          <w:szCs w:val="24"/>
        </w:rPr>
        <w:t>Határozati javaslat</w:t>
      </w:r>
    </w:p>
    <w:p w:rsidR="00B016CB" w:rsidRDefault="00B016CB" w:rsidP="00B016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6CB" w:rsidRPr="00A60D1F" w:rsidRDefault="00B016CB" w:rsidP="00B016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0D1F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A60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D1F">
        <w:rPr>
          <w:rFonts w:ascii="Times New Roman" w:hAnsi="Times New Roman" w:cs="Times New Roman"/>
          <w:sz w:val="24"/>
          <w:szCs w:val="24"/>
        </w:rPr>
        <w:t>a Bátaszék és Környéke Önkormányzatainak Egészségügyi, Szociális és Gyermekjóléti Intézmény- fenntartó Társulás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0D1F">
        <w:rPr>
          <w:rFonts w:ascii="Times New Roman" w:hAnsi="Times New Roman" w:cs="Times New Roman"/>
          <w:sz w:val="24"/>
          <w:szCs w:val="24"/>
        </w:rPr>
        <w:t xml:space="preserve">. évi költségvetését elfogadja.   </w:t>
      </w:r>
    </w:p>
    <w:p w:rsidR="00B016CB" w:rsidRDefault="00B016CB" w:rsidP="00B016C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16CB" w:rsidRPr="00183E66" w:rsidRDefault="00B016CB" w:rsidP="00B016C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183E6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:rsidR="00B016CB" w:rsidRPr="00183E66" w:rsidRDefault="00B016CB" w:rsidP="00B016C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color w:val="000000"/>
          <w:sz w:val="24"/>
          <w:szCs w:val="24"/>
        </w:rPr>
        <w:t>azonnal</w:t>
      </w:r>
    </w:p>
    <w:p w:rsidR="00B016CB" w:rsidRPr="00183E66" w:rsidRDefault="00B016CB" w:rsidP="00B016C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Mórágyi Kirendeltségének 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gazdálkodási főelőadója</w:t>
      </w:r>
    </w:p>
    <w:p w:rsidR="00B016CB" w:rsidRDefault="00B016CB" w:rsidP="00B016C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83E66">
        <w:rPr>
          <w:rFonts w:ascii="Times New Roman" w:hAnsi="Times New Roman" w:cs="Times New Roman"/>
          <w:noProof/>
          <w:sz w:val="24"/>
          <w:szCs w:val="24"/>
        </w:rPr>
        <w:t>ESZGY Társulás Bátaszék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016CB" w:rsidRDefault="00B016CB" w:rsidP="00B016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202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DD2DE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február </w:t>
      </w:r>
      <w:r w:rsidR="00B016CB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016CB" w:rsidRDefault="00B016C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016CB" w:rsidRDefault="00B016C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016CB" w:rsidRPr="00E91130" w:rsidRDefault="00B016C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BF8" w:rsidRDefault="002F2BF8" w:rsidP="00682CB0">
      <w:pPr>
        <w:spacing w:after="0" w:line="240" w:lineRule="auto"/>
      </w:pPr>
      <w:r>
        <w:separator/>
      </w:r>
    </w:p>
  </w:endnote>
  <w:endnote w:type="continuationSeparator" w:id="0">
    <w:p w:rsidR="002F2BF8" w:rsidRDefault="002F2B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6C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B016C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B016C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B016CB" w:rsidRPr="0086683D" w:rsidRDefault="00B016C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BF8" w:rsidRDefault="002F2BF8" w:rsidP="00682CB0">
      <w:pPr>
        <w:spacing w:after="0" w:line="240" w:lineRule="auto"/>
      </w:pPr>
      <w:r>
        <w:separator/>
      </w:r>
    </w:p>
  </w:footnote>
  <w:footnote w:type="continuationSeparator" w:id="0">
    <w:p w:rsidR="002F2BF8" w:rsidRDefault="002F2B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6CB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B016CB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B016C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016C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:rsidR="00B016C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3EC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7494E"/>
    <w:rsid w:val="00196EEA"/>
    <w:rsid w:val="001B5F0B"/>
    <w:rsid w:val="001C1FBD"/>
    <w:rsid w:val="001D25DA"/>
    <w:rsid w:val="001E21C9"/>
    <w:rsid w:val="001F32BD"/>
    <w:rsid w:val="001F4AA8"/>
    <w:rsid w:val="00207EFD"/>
    <w:rsid w:val="00211AF6"/>
    <w:rsid w:val="00240B4E"/>
    <w:rsid w:val="00245E98"/>
    <w:rsid w:val="0027211A"/>
    <w:rsid w:val="00294EC5"/>
    <w:rsid w:val="002A1138"/>
    <w:rsid w:val="002B03F8"/>
    <w:rsid w:val="002B71F4"/>
    <w:rsid w:val="002C10BF"/>
    <w:rsid w:val="002C1873"/>
    <w:rsid w:val="002C303E"/>
    <w:rsid w:val="002F2BF8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66509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16C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D2DE3"/>
    <w:rsid w:val="00DF159C"/>
    <w:rsid w:val="00DF3A5C"/>
    <w:rsid w:val="00E233A4"/>
    <w:rsid w:val="00E35984"/>
    <w:rsid w:val="00E4392F"/>
    <w:rsid w:val="00E67A89"/>
    <w:rsid w:val="00E91130"/>
    <w:rsid w:val="00E95397"/>
    <w:rsid w:val="00EC5D76"/>
    <w:rsid w:val="00EE6D70"/>
    <w:rsid w:val="00F013AC"/>
    <w:rsid w:val="00F0622A"/>
    <w:rsid w:val="00F2060A"/>
    <w:rsid w:val="00F4687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C87DAB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293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10</cp:revision>
  <cp:lastPrinted>2022-02-07T09:47:00Z</cp:lastPrinted>
  <dcterms:created xsi:type="dcterms:W3CDTF">2024-01-11T10:21:00Z</dcterms:created>
  <dcterms:modified xsi:type="dcterms:W3CDTF">2026-02-06T08:06:00Z</dcterms:modified>
</cp:coreProperties>
</file>