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763D87">
        <w:rPr>
          <w:rFonts w:ascii="Times New Roman" w:hAnsi="Times New Roman" w:cs="Times New Roman"/>
          <w:sz w:val="24"/>
          <w:szCs w:val="24"/>
        </w:rPr>
        <w:t>október 4</w:t>
      </w:r>
      <w:r w:rsidR="00745793">
        <w:rPr>
          <w:rFonts w:ascii="Times New Roman" w:hAnsi="Times New Roman" w:cs="Times New Roman"/>
          <w:sz w:val="24"/>
          <w:szCs w:val="24"/>
        </w:rPr>
        <w:t>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763D87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alakuló</w:t>
      </w:r>
      <w:r w:rsidR="00B72E9E" w:rsidRPr="00B72E9E">
        <w:rPr>
          <w:rFonts w:ascii="Times New Roman" w:hAnsi="Times New Roman" w:cs="Times New Roman"/>
          <w:sz w:val="24"/>
          <w:szCs w:val="24"/>
        </w:rPr>
        <w:t xml:space="preserve">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623D69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Tájékoztató </w:t>
            </w:r>
            <w:r w:rsidR="0083684B">
              <w:rPr>
                <w:rFonts w:ascii="Times New Roman" w:hAnsi="Times New Roman" w:cs="Times New Roman"/>
                <w:sz w:val="24"/>
                <w:szCs w:val="24"/>
              </w:rPr>
              <w:t>az önkormányzati képviselőkre vonatkozó méltatlansági szabályokról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623D6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E201AB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201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A174D" w:rsidRPr="00E201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E201AB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834B61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9A46FF" w:rsidRDefault="00D87C2D" w:rsidP="0083684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="0083684B">
        <w:rPr>
          <w:rFonts w:ascii="Times New Roman" w:eastAsia="Lucida Sans Unicode" w:hAnsi="Times New Roman" w:cs="Times New Roman"/>
          <w:sz w:val="24"/>
          <w:szCs w:val="24"/>
          <w:lang w:eastAsia="hu-HU"/>
        </w:rPr>
        <w:t>8</w:t>
      </w: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§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-a </w:t>
      </w:r>
      <w:r w:rsidR="0083684B">
        <w:rPr>
          <w:rFonts w:ascii="Times New Roman" w:eastAsia="Lucida Sans Unicode" w:hAnsi="Times New Roman" w:cs="Times New Roman"/>
          <w:sz w:val="24"/>
          <w:szCs w:val="24"/>
          <w:lang w:eastAsia="hu-HU"/>
        </w:rPr>
        <w:t>rendelkezik a méltatlansági esetekről.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84B">
        <w:rPr>
          <w:rFonts w:ascii="Times New Roman" w:hAnsi="Times New Roman" w:cs="Times New Roman"/>
          <w:sz w:val="24"/>
          <w:szCs w:val="24"/>
        </w:rPr>
        <w:t xml:space="preserve">Méltatlanság </w:t>
      </w:r>
      <w:r>
        <w:rPr>
          <w:rFonts w:ascii="Times New Roman" w:hAnsi="Times New Roman" w:cs="Times New Roman"/>
          <w:sz w:val="24"/>
          <w:szCs w:val="24"/>
        </w:rPr>
        <w:t>esetén</w:t>
      </w:r>
      <w:r w:rsidRPr="0083684B">
        <w:rPr>
          <w:rFonts w:ascii="Times New Roman" w:hAnsi="Times New Roman" w:cs="Times New Roman"/>
          <w:sz w:val="24"/>
          <w:szCs w:val="24"/>
        </w:rPr>
        <w:t xml:space="preserve"> a képviselő-testület határozatával megszünteti annak az önkormányzati képviselőnek a megbízatását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</w:t>
      </w:r>
      <w:r w:rsidRPr="0083684B">
        <w:rPr>
          <w:rFonts w:ascii="Times New Roman" w:hAnsi="Times New Roman" w:cs="Times New Roman"/>
          <w:sz w:val="24"/>
          <w:szCs w:val="24"/>
        </w:rPr>
        <w:t xml:space="preserve">akit szándékos bűncselekmény miatt jogerősen szabadságvesztésre ítélnek; 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</w:t>
      </w:r>
      <w:r w:rsidRPr="0083684B">
        <w:rPr>
          <w:rFonts w:ascii="Times New Roman" w:hAnsi="Times New Roman" w:cs="Times New Roman"/>
          <w:sz w:val="24"/>
          <w:szCs w:val="24"/>
        </w:rPr>
        <w:t xml:space="preserve">akinek az állammal, önkormányzattal szemben – a lehetséges jogorvoslati eljárások kimerítését követően – köztartozása áll fenn, és azt az erről szóló értesítés kézhezvételétől számított hatvan napon belül – részletfizetés vagy fizetési halasztás esetén az ezt engedélyező határozat rendelkezéseinek megfelelően – nem rendezi; 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Pr="0083684B">
        <w:rPr>
          <w:rFonts w:ascii="Times New Roman" w:hAnsi="Times New Roman" w:cs="Times New Roman"/>
          <w:sz w:val="24"/>
          <w:szCs w:val="24"/>
        </w:rPr>
        <w:t xml:space="preserve">akinek a gazdasági társaságokról szóló törvény rendelkezései alapján a felszámolás során ki nem elégített követelésekért a bíróság jogerősen megállapította a felelősségét és a bírósági határozat szerinti helytállási kötelezettségét nem teljesítette; 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4.) </w:t>
      </w:r>
      <w:r w:rsidRPr="0083684B">
        <w:rPr>
          <w:rFonts w:ascii="Times New Roman" w:hAnsi="Times New Roman" w:cs="Times New Roman"/>
          <w:sz w:val="24"/>
          <w:szCs w:val="24"/>
        </w:rPr>
        <w:t xml:space="preserve">aki a vele szemben megindított bírósági eljárást lezáró jogerős bírósági döntés végrehajtását akadályozza, vagy azt neki felróható módon elmulasztja; 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5.) </w:t>
      </w:r>
      <w:r w:rsidRPr="0083684B">
        <w:rPr>
          <w:rFonts w:ascii="Times New Roman" w:hAnsi="Times New Roman" w:cs="Times New Roman"/>
          <w:sz w:val="24"/>
          <w:szCs w:val="24"/>
        </w:rPr>
        <w:t>aki a</w:t>
      </w:r>
      <w:r>
        <w:rPr>
          <w:rFonts w:ascii="Times New Roman" w:hAnsi="Times New Roman" w:cs="Times New Roman"/>
          <w:sz w:val="24"/>
          <w:szCs w:val="24"/>
        </w:rPr>
        <w:t xml:space="preserve"> képviselői </w:t>
      </w:r>
      <w:r w:rsidRPr="0083684B">
        <w:rPr>
          <w:rFonts w:ascii="Times New Roman" w:hAnsi="Times New Roman" w:cs="Times New Roman"/>
          <w:sz w:val="24"/>
          <w:szCs w:val="24"/>
        </w:rPr>
        <w:t>összeférhetetlenségi okot nem hozza a képviselő-testület tudomására.</w:t>
      </w:r>
      <w:r w:rsidRPr="0083684B">
        <w:rPr>
          <w:rFonts w:ascii="Times New Roman" w:hAnsi="Times New Roman" w:cs="Times New Roman"/>
          <w:sz w:val="24"/>
          <w:szCs w:val="24"/>
        </w:rPr>
        <w:br/>
      </w:r>
      <w:r w:rsidRPr="0083684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2.) pontban leírt esetben, a köztartozás tekintetében a törvény előírja, hogy az </w:t>
      </w:r>
      <w:r w:rsidRPr="0083684B">
        <w:rPr>
          <w:rFonts w:ascii="Times New Roman" w:hAnsi="Times New Roman" w:cs="Times New Roman"/>
          <w:sz w:val="24"/>
          <w:szCs w:val="24"/>
        </w:rPr>
        <w:t xml:space="preserve">önkormányzati képviselő megválasztásától számított harminc napon belül köteles kérelmezni felvételét az </w:t>
      </w:r>
      <w:r w:rsidRPr="0083684B">
        <w:rPr>
          <w:rFonts w:ascii="Times New Roman" w:hAnsi="Times New Roman" w:cs="Times New Roman"/>
          <w:sz w:val="24"/>
          <w:szCs w:val="24"/>
        </w:rPr>
        <w:lastRenderedPageBreak/>
        <w:t>adózás rendjéről szóló törvényben meghatározott köztartozásmentes adózói adatbázisba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684B">
        <w:rPr>
          <w:rFonts w:ascii="Times New Roman" w:hAnsi="Times New Roman" w:cs="Times New Roman"/>
          <w:sz w:val="24"/>
          <w:szCs w:val="24"/>
        </w:rPr>
        <w:t>Az önkormányzati képviselő az adatbázisba történő felvételére irányuló kérelme benyújtásának hónapját követő hónap utolsó napjáig köteles a képviselő-testületnél igazolni az adatbázisba való felvételének megtörténtét.</w:t>
      </w: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84B" w:rsidRDefault="0083684B" w:rsidP="0083684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Méltatlansági esetekben a képviselő konkrét, tudatos cselekménye okozza a méltatlan helyzetet, ezért a testületnek kötelező megszüntetnie a képviselő megbízatását.</w:t>
      </w:r>
    </w:p>
    <w:p w:rsidR="00D87C2D" w:rsidRDefault="0083684B" w:rsidP="009A46F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84B">
        <w:rPr>
          <w:rFonts w:ascii="Times New Roman" w:hAnsi="Times New Roman" w:cs="Times New Roman"/>
          <w:sz w:val="24"/>
          <w:szCs w:val="24"/>
        </w:rPr>
        <w:t xml:space="preserve"> </w:t>
      </w:r>
      <w:r w:rsidRPr="0083684B">
        <w:rPr>
          <w:rFonts w:ascii="Times New Roman" w:hAnsi="Times New Roman" w:cs="Times New Roman"/>
          <w:sz w:val="24"/>
          <w:szCs w:val="24"/>
        </w:rPr>
        <w:br/>
      </w:r>
    </w:p>
    <w:p w:rsidR="009A798A" w:rsidRPr="00AB7F1B" w:rsidRDefault="009A798A" w:rsidP="009A798A">
      <w:pPr>
        <w:pStyle w:val="Szvegtrzs"/>
        <w:spacing w:before="19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7F1B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javaslat:</w:t>
      </w:r>
    </w:p>
    <w:p w:rsidR="009A798A" w:rsidRPr="009A798A" w:rsidRDefault="009A798A" w:rsidP="009A798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br/>
      </w:r>
      <w:r w:rsidRPr="009A798A">
        <w:rPr>
          <w:rFonts w:ascii="Times New Roman" w:hAnsi="Times New Roman" w:cs="Times New Roman"/>
          <w:sz w:val="24"/>
          <w:szCs w:val="24"/>
        </w:rPr>
        <w:t>Mórágy Község Önkormányzata Képviselő-testülete az elhangzott tájékoztatást megértette és tudomásul vette, elfogadja a méltatlansági szabályokról szóló tájékoztatást.</w:t>
      </w:r>
    </w:p>
    <w:p w:rsidR="009A798A" w:rsidRPr="0083684B" w:rsidRDefault="009A798A" w:rsidP="009A46F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013D4A">
        <w:rPr>
          <w:rFonts w:ascii="Times New Roman" w:eastAsia="Lucida Sans Unicode" w:hAnsi="Times New Roman" w:cs="Times New Roman"/>
          <w:sz w:val="24"/>
          <w:szCs w:val="24"/>
          <w:lang w:eastAsia="hu-HU"/>
        </w:rPr>
        <w:t>október 1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9A46FF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  <w:r w:rsidR="0031751A" w:rsidRPr="00834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="0031751A"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3D4A">
        <w:rPr>
          <w:rFonts w:ascii="Times New Roman" w:hAnsi="Times New Roman" w:cs="Times New Roman"/>
          <w:sz w:val="24"/>
          <w:szCs w:val="24"/>
        </w:rPr>
        <w:t>jegyz</w:t>
      </w:r>
      <w:r>
        <w:rPr>
          <w:rFonts w:ascii="Times New Roman" w:hAnsi="Times New Roman" w:cs="Times New Roman"/>
          <w:sz w:val="24"/>
          <w:szCs w:val="24"/>
        </w:rPr>
        <w:t>ő</w:t>
      </w:r>
    </w:p>
    <w:sectPr w:rsidR="00B72E9E" w:rsidRPr="00834B6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090" w:rsidRDefault="00F94090" w:rsidP="00682CB0">
      <w:pPr>
        <w:spacing w:after="0" w:line="240" w:lineRule="auto"/>
      </w:pPr>
      <w:r>
        <w:separator/>
      </w:r>
    </w:p>
  </w:endnote>
  <w:endnote w:type="continuationSeparator" w:id="0">
    <w:p w:rsidR="00F94090" w:rsidRDefault="00F9409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F9409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090" w:rsidRDefault="00F94090" w:rsidP="00682CB0">
      <w:pPr>
        <w:spacing w:after="0" w:line="240" w:lineRule="auto"/>
      </w:pPr>
      <w:r>
        <w:separator/>
      </w:r>
    </w:p>
  </w:footnote>
  <w:footnote w:type="continuationSeparator" w:id="0">
    <w:p w:rsidR="00F94090" w:rsidRDefault="00F9409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13D4A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09F4"/>
    <w:rsid w:val="00132B50"/>
    <w:rsid w:val="00167634"/>
    <w:rsid w:val="00196EEA"/>
    <w:rsid w:val="001B5F0B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6E74"/>
    <w:rsid w:val="00294EC5"/>
    <w:rsid w:val="002A1138"/>
    <w:rsid w:val="002B71F4"/>
    <w:rsid w:val="002C1873"/>
    <w:rsid w:val="002C303E"/>
    <w:rsid w:val="002E62D7"/>
    <w:rsid w:val="003032F9"/>
    <w:rsid w:val="00316C83"/>
    <w:rsid w:val="0031751A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3164A"/>
    <w:rsid w:val="004662FB"/>
    <w:rsid w:val="00493E59"/>
    <w:rsid w:val="00495A82"/>
    <w:rsid w:val="004A5D46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A7D80"/>
    <w:rsid w:val="005C287E"/>
    <w:rsid w:val="005C5FF6"/>
    <w:rsid w:val="00600BD1"/>
    <w:rsid w:val="0060535B"/>
    <w:rsid w:val="00615499"/>
    <w:rsid w:val="00623D69"/>
    <w:rsid w:val="00626809"/>
    <w:rsid w:val="00651E77"/>
    <w:rsid w:val="0066390E"/>
    <w:rsid w:val="00665E13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63D87"/>
    <w:rsid w:val="00770DF9"/>
    <w:rsid w:val="00776C1B"/>
    <w:rsid w:val="00794594"/>
    <w:rsid w:val="007B0DB1"/>
    <w:rsid w:val="007C01D0"/>
    <w:rsid w:val="007D75FC"/>
    <w:rsid w:val="007E49BE"/>
    <w:rsid w:val="0080071A"/>
    <w:rsid w:val="00834B61"/>
    <w:rsid w:val="0083684B"/>
    <w:rsid w:val="008756C9"/>
    <w:rsid w:val="00892134"/>
    <w:rsid w:val="00892468"/>
    <w:rsid w:val="0089450E"/>
    <w:rsid w:val="008A116F"/>
    <w:rsid w:val="008C7C32"/>
    <w:rsid w:val="00903AAA"/>
    <w:rsid w:val="009062F8"/>
    <w:rsid w:val="009139EF"/>
    <w:rsid w:val="00923C95"/>
    <w:rsid w:val="00926A3A"/>
    <w:rsid w:val="00930D6B"/>
    <w:rsid w:val="00946603"/>
    <w:rsid w:val="00951D61"/>
    <w:rsid w:val="00977D7A"/>
    <w:rsid w:val="00984BE0"/>
    <w:rsid w:val="009A46FF"/>
    <w:rsid w:val="009A562B"/>
    <w:rsid w:val="009A798A"/>
    <w:rsid w:val="009C492D"/>
    <w:rsid w:val="009D19E2"/>
    <w:rsid w:val="009D6CE9"/>
    <w:rsid w:val="009F5BF1"/>
    <w:rsid w:val="00A5177A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A5FBE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87C2D"/>
    <w:rsid w:val="00DA22D6"/>
    <w:rsid w:val="00DF159C"/>
    <w:rsid w:val="00DF3A5C"/>
    <w:rsid w:val="00E201AB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622A"/>
    <w:rsid w:val="00F2060A"/>
    <w:rsid w:val="00F80CD3"/>
    <w:rsid w:val="00F94090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46957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345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7</cp:revision>
  <cp:lastPrinted>2022-02-07T09:47:00Z</cp:lastPrinted>
  <dcterms:created xsi:type="dcterms:W3CDTF">2024-09-29T09:59:00Z</dcterms:created>
  <dcterms:modified xsi:type="dcterms:W3CDTF">2024-09-30T13:20:00Z</dcterms:modified>
</cp:coreProperties>
</file>