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FA70B" w14:textId="77777777" w:rsidR="00C72BF2" w:rsidRDefault="00C72BF2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84F2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767246B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0EC9DF" w14:textId="1F76F4D3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C1754C">
        <w:rPr>
          <w:rFonts w:ascii="Times New Roman" w:hAnsi="Times New Roman" w:cs="Times New Roman"/>
          <w:sz w:val="24"/>
          <w:szCs w:val="24"/>
        </w:rPr>
        <w:t>3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837E4A">
        <w:rPr>
          <w:rFonts w:ascii="Times New Roman" w:hAnsi="Times New Roman" w:cs="Times New Roman"/>
          <w:sz w:val="24"/>
          <w:szCs w:val="24"/>
        </w:rPr>
        <w:t>szeptember</w:t>
      </w:r>
      <w:r w:rsidR="0060275A">
        <w:rPr>
          <w:rFonts w:ascii="Times New Roman" w:hAnsi="Times New Roman" w:cs="Times New Roman"/>
          <w:sz w:val="24"/>
          <w:szCs w:val="24"/>
        </w:rPr>
        <w:t xml:space="preserve"> </w:t>
      </w:r>
      <w:r w:rsidR="00C1754C">
        <w:rPr>
          <w:rFonts w:ascii="Times New Roman" w:hAnsi="Times New Roman" w:cs="Times New Roman"/>
          <w:sz w:val="24"/>
          <w:szCs w:val="24"/>
        </w:rPr>
        <w:t>1</w:t>
      </w:r>
      <w:r w:rsidR="00837E4A">
        <w:rPr>
          <w:rFonts w:ascii="Times New Roman" w:hAnsi="Times New Roman" w:cs="Times New Roman"/>
          <w:sz w:val="24"/>
          <w:szCs w:val="24"/>
        </w:rPr>
        <w:t>9</w:t>
      </w:r>
      <w:r w:rsidR="0060275A">
        <w:rPr>
          <w:rFonts w:ascii="Times New Roman" w:hAnsi="Times New Roman" w:cs="Times New Roman"/>
          <w:sz w:val="24"/>
          <w:szCs w:val="24"/>
        </w:rPr>
        <w:t>-i</w:t>
      </w:r>
    </w:p>
    <w:p w14:paraId="67633445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30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B30300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63D9271C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5D0F89" w:rsidRPr="00994E7B" w14:paraId="1E680568" w14:textId="77777777" w:rsidTr="005D0F89">
        <w:tc>
          <w:tcPr>
            <w:tcW w:w="4527" w:type="dxa"/>
          </w:tcPr>
          <w:p w14:paraId="1CBE5A88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4DA3C276" w14:textId="465072F6" w:rsidR="005D0F89" w:rsidRPr="00DA4353" w:rsidRDefault="005D0F89" w:rsidP="005D0F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F8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Iskolai körzethatárok véleményezése</w:t>
            </w:r>
          </w:p>
        </w:tc>
      </w:tr>
      <w:tr w:rsidR="005D0F89" w:rsidRPr="00994E7B" w14:paraId="5E3CF86F" w14:textId="77777777" w:rsidTr="005D0F89">
        <w:tc>
          <w:tcPr>
            <w:tcW w:w="4527" w:type="dxa"/>
          </w:tcPr>
          <w:p w14:paraId="17A426C6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0F70320E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5D0F89" w:rsidRPr="00994E7B" w14:paraId="1922617C" w14:textId="77777777" w:rsidTr="005D0F89">
        <w:tc>
          <w:tcPr>
            <w:tcW w:w="4527" w:type="dxa"/>
          </w:tcPr>
          <w:p w14:paraId="6413A0C0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600ACB34" w14:textId="18FBC2B5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Márton Antal aljegyző</w:t>
            </w:r>
          </w:p>
        </w:tc>
      </w:tr>
      <w:tr w:rsidR="005D0F89" w:rsidRPr="00994E7B" w14:paraId="45F2E02B" w14:textId="77777777" w:rsidTr="005D0F89">
        <w:tc>
          <w:tcPr>
            <w:tcW w:w="4527" w:type="dxa"/>
          </w:tcPr>
          <w:p w14:paraId="5702927C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18BA80FB" w14:textId="10D9BD55" w:rsidR="005D0F89" w:rsidRPr="00994E7B" w:rsidRDefault="00682713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 </w:t>
            </w:r>
            <w:bookmarkStart w:id="0" w:name="_GoBack"/>
            <w:bookmarkEnd w:id="0"/>
            <w:r w:rsidR="005D0F89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5D0F89" w:rsidRPr="00994E7B" w14:paraId="0B32CD0E" w14:textId="77777777" w:rsidTr="005D0F89">
        <w:tc>
          <w:tcPr>
            <w:tcW w:w="4527" w:type="dxa"/>
          </w:tcPr>
          <w:p w14:paraId="118EBA4D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2B8DC5EF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8EF30DF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F89" w:rsidRPr="00994E7B" w14:paraId="78F91921" w14:textId="77777777" w:rsidTr="005D0F89">
        <w:tc>
          <w:tcPr>
            <w:tcW w:w="4527" w:type="dxa"/>
          </w:tcPr>
          <w:p w14:paraId="36F1573F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63ACD876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5D0F89" w:rsidRPr="00994E7B" w14:paraId="7FF4C93C" w14:textId="77777777" w:rsidTr="005D0F89">
        <w:tc>
          <w:tcPr>
            <w:tcW w:w="4527" w:type="dxa"/>
          </w:tcPr>
          <w:p w14:paraId="07460745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24919458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5D0F89" w:rsidRPr="00994E7B" w14:paraId="232FBC39" w14:textId="77777777" w:rsidTr="005D0F89">
        <w:tc>
          <w:tcPr>
            <w:tcW w:w="4527" w:type="dxa"/>
          </w:tcPr>
          <w:p w14:paraId="6CD8F7C2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5AA5BC25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0F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D0F89">
              <w:rPr>
                <w:rFonts w:ascii="Times New Roman" w:hAnsi="Times New Roman" w:cs="Times New Roman"/>
                <w:sz w:val="24"/>
                <w:szCs w:val="24"/>
              </w:rPr>
              <w:t>zárt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lehet tárgyalni</w:t>
            </w:r>
          </w:p>
        </w:tc>
      </w:tr>
      <w:tr w:rsidR="005D0F89" w:rsidRPr="00994E7B" w14:paraId="2879AFB0" w14:textId="77777777" w:rsidTr="005D0F89">
        <w:tc>
          <w:tcPr>
            <w:tcW w:w="4527" w:type="dxa"/>
          </w:tcPr>
          <w:p w14:paraId="795495F1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3D094A71" w14:textId="77777777" w:rsidR="005D0F89" w:rsidRPr="00994E7B" w:rsidRDefault="005D0F89" w:rsidP="005D0F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5F55B63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72E07F" w14:textId="77777777" w:rsidR="005D0F89" w:rsidRPr="005D0F89" w:rsidRDefault="005D0F89" w:rsidP="005D0F8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1B341D" w14:textId="77777777" w:rsidR="005D0F89" w:rsidRPr="005D0F89" w:rsidRDefault="005D0F89" w:rsidP="005D0F8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Tisztelt Képviselő- testület!</w:t>
      </w:r>
    </w:p>
    <w:p w14:paraId="4AAB1D6B" w14:textId="77777777" w:rsidR="005D0F89" w:rsidRPr="005D0F89" w:rsidRDefault="005D0F89" w:rsidP="005D0F8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1946664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>A Tamási Tankerületi Központ azzal a kéréssel fordult a képviselő-testülethez, hogy a körzethez tartozó kötelező felvételt biztosító iskola 2024/2025. évre vonatkozó felvételi körzeteinek tervezetét véleményezze.</w:t>
      </w:r>
    </w:p>
    <w:p w14:paraId="5528DFF8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251E8A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nemzeti köznevelésről szóló 2011. évi CXC. törvény 50.§ (8) bekezdése értelmében a területileg illetékes tankerületi központ meghatározza és közzéteszi az iskolák felvételi körzetét, továbbá a pedagógiai szakszolgálatot ellátó intézmény működési körzetét. </w:t>
      </w:r>
    </w:p>
    <w:p w14:paraId="571147C2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FABD16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(VIII.31.) EMMI rendelet 24. § (1) bekezdése értelmében a felvételi körzetek megállapításához az illetékes tankerületi központ minden év október 15. napjáig beszerzi az illetékességi területén található települési önkormányzatok véleményét, amely tartalmazza a település jegyzőjének nyilvántartásában szereplő, a településen lakóhellyel, ennek hiányában tartózkodási hellyel rendelkező hátrányos helyzetű, általános iskolába járó gyermekek létszámát intézményi és tagintézményi bontásban. </w:t>
      </w:r>
    </w:p>
    <w:p w14:paraId="4A34C624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A2220D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illetékes tankerületi központ december 1-jéig tájékoztatja a települési önkormányzatokat és az illetékességi területén működő általános iskolákat a kijelölt körzetek tervezetét. </w:t>
      </w:r>
    </w:p>
    <w:p w14:paraId="180137CC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C6563E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Tamási Tankerületi Központ a melléklet szerint állította össze az illetékességi területén működő kötelező felvételt biztosító általános iskolák felvételi körzeteit. </w:t>
      </w:r>
    </w:p>
    <w:p w14:paraId="30E746CA" w14:textId="77777777" w:rsidR="005D0F89" w:rsidRPr="005D0F89" w:rsidRDefault="005D0F89" w:rsidP="005D0F89">
      <w:pPr>
        <w:widowControl w:val="0"/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Kérem a Tisztelt Képviselő-testületet a határozati javaslat elfogadására. </w:t>
      </w:r>
    </w:p>
    <w:p w14:paraId="33938B0D" w14:textId="77777777" w:rsidR="005D0F89" w:rsidRPr="005D0F89" w:rsidRDefault="005D0F89" w:rsidP="005D0F89">
      <w:pPr>
        <w:widowControl w:val="0"/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2A6C45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D0F8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Határozati javaslat</w:t>
      </w:r>
    </w:p>
    <w:p w14:paraId="698851C7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DB640C5" w14:textId="0A4111FA" w:rsidR="005D0F89" w:rsidRPr="005D0F89" w:rsidRDefault="005D0F89" w:rsidP="005D0F89">
      <w:pPr>
        <w:widowControl w:val="0"/>
        <w:numPr>
          <w:ilvl w:val="0"/>
          <w:numId w:val="16"/>
        </w:numPr>
        <w:suppressAutoHyphens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Önkormányzatának Képviselő-testülete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kötelező felvételt biztosító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Mórágyi </w:t>
      </w:r>
      <w:r w:rsidRPr="005D0F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Általános Iskola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 </w:t>
      </w:r>
      <w:r w:rsidRPr="005D0F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(OM 036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306</w:t>
      </w:r>
      <w:r w:rsidRPr="005D0F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)</w:t>
      </w:r>
    </w:p>
    <w:p w14:paraId="43DF9A9C" w14:textId="23A05829" w:rsidR="005D0F89" w:rsidRPr="005D0F89" w:rsidRDefault="005D0F89" w:rsidP="005D0F89">
      <w:pPr>
        <w:widowControl w:val="0"/>
        <w:suppressAutoHyphens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4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évre vonatkozó</w:t>
      </w:r>
      <w:r w:rsidRPr="005D0F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felvételi körzeteivel - a nemzeti köznevelésről szóló 2011. évi CXC. törvény 50. § (8) bekezdésében kapott felhatalmazás alapján - egyetért.</w:t>
      </w:r>
    </w:p>
    <w:p w14:paraId="743B32BA" w14:textId="39B6DD87" w:rsidR="005D0F89" w:rsidRPr="005D0F89" w:rsidRDefault="005D0F89" w:rsidP="005D0F89">
      <w:pPr>
        <w:widowControl w:val="0"/>
        <w:numPr>
          <w:ilvl w:val="0"/>
          <w:numId w:val="16"/>
        </w:numPr>
        <w:suppressAutoHyphens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Önkormányzatának Képviselő-testülete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 w:rsidRPr="005D0F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  <w:t>Tolna Megyei Pedagógiai Szakszolgál</w:t>
      </w:r>
      <w:r w:rsidRPr="005D0F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at 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4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évre vonatkozó</w:t>
      </w:r>
      <w:r w:rsidRPr="005D0F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14:paraId="1E160488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DB88BBB" w14:textId="77777777" w:rsidR="005D0F89" w:rsidRPr="005D0F89" w:rsidRDefault="005D0F89" w:rsidP="005D0F8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Dr. Márton Antal aljegyző</w:t>
      </w:r>
    </w:p>
    <w:p w14:paraId="3BD552DC" w14:textId="77777777" w:rsidR="005D0F89" w:rsidRPr="005D0F89" w:rsidRDefault="005D0F89" w:rsidP="005D0F8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2023. október 15.</w:t>
      </w:r>
    </w:p>
    <w:p w14:paraId="01D8982B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D525FB8" w14:textId="77777777" w:rsidR="005D0F89" w:rsidRPr="005D0F89" w:rsidRDefault="005D0F89" w:rsidP="005D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E2CC973" w14:textId="3B78CCA5" w:rsidR="00F52D34" w:rsidRDefault="00D60F18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6702FC">
        <w:rPr>
          <w:rFonts w:ascii="Times New Roman" w:hAnsi="Times New Roman" w:cs="Times New Roman"/>
          <w:sz w:val="24"/>
          <w:szCs w:val="24"/>
        </w:rPr>
        <w:t>202</w:t>
      </w:r>
      <w:r w:rsidR="00F52D34">
        <w:rPr>
          <w:rFonts w:ascii="Times New Roman" w:hAnsi="Times New Roman" w:cs="Times New Roman"/>
          <w:sz w:val="24"/>
          <w:szCs w:val="24"/>
        </w:rPr>
        <w:t>3</w:t>
      </w:r>
      <w:r w:rsidR="006702FC">
        <w:rPr>
          <w:rFonts w:ascii="Times New Roman" w:hAnsi="Times New Roman" w:cs="Times New Roman"/>
          <w:sz w:val="24"/>
          <w:szCs w:val="24"/>
        </w:rPr>
        <w:t xml:space="preserve">. </w:t>
      </w:r>
      <w:r w:rsidR="005D0F89">
        <w:rPr>
          <w:rFonts w:ascii="Times New Roman" w:hAnsi="Times New Roman" w:cs="Times New Roman"/>
          <w:sz w:val="24"/>
          <w:szCs w:val="24"/>
        </w:rPr>
        <w:t>szeptember 12.</w:t>
      </w:r>
    </w:p>
    <w:p w14:paraId="631298B7" w14:textId="1B6F76C9" w:rsidR="00B41917" w:rsidRPr="000469A6" w:rsidRDefault="00CC2DFE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5B7986DC" w14:textId="77777777"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14:paraId="603792B7" w14:textId="49173C41"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52D34">
        <w:rPr>
          <w:rFonts w:ascii="Times New Roman" w:hAnsi="Times New Roman" w:cs="Times New Roman"/>
          <w:sz w:val="24"/>
          <w:szCs w:val="24"/>
        </w:rPr>
        <w:t xml:space="preserve">  </w:t>
      </w:r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A872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46410" w14:textId="77777777" w:rsidR="004164CB" w:rsidRDefault="004164CB" w:rsidP="00682CB0">
      <w:pPr>
        <w:spacing w:after="0" w:line="240" w:lineRule="auto"/>
      </w:pPr>
      <w:r>
        <w:separator/>
      </w:r>
    </w:p>
  </w:endnote>
  <w:endnote w:type="continuationSeparator" w:id="0">
    <w:p w14:paraId="1B4B67E1" w14:textId="77777777" w:rsidR="004164CB" w:rsidRDefault="004164CB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8928C" w14:textId="77777777" w:rsidR="00A87281" w:rsidRDefault="00F406D9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DB8B016" wp14:editId="61482DCE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08D29251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757ABEED" w14:textId="77777777" w:rsidR="00A87281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00FB818A" w14:textId="77777777" w:rsidR="00A87281" w:rsidRPr="009F5A31" w:rsidRDefault="001227E8" w:rsidP="00A8728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BA52CED" w14:textId="77777777" w:rsidR="00A87281" w:rsidRPr="0086683D" w:rsidRDefault="00A8728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F01AA" w14:textId="77777777" w:rsidR="004164CB" w:rsidRDefault="004164CB" w:rsidP="00682CB0">
      <w:pPr>
        <w:spacing w:after="0" w:line="240" w:lineRule="auto"/>
      </w:pPr>
      <w:r>
        <w:separator/>
      </w:r>
    </w:p>
  </w:footnote>
  <w:footnote w:type="continuationSeparator" w:id="0">
    <w:p w14:paraId="654535DD" w14:textId="77777777" w:rsidR="004164CB" w:rsidRDefault="004164CB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95D2" w14:textId="77777777" w:rsidR="00A87281" w:rsidRDefault="001227E8" w:rsidP="00A87281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4B433102" wp14:editId="6BBBEE3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57D5554E" w14:textId="77777777" w:rsidR="00A87281" w:rsidRPr="000408D9" w:rsidRDefault="001227E8" w:rsidP="00A87281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406D9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3AFBC88" wp14:editId="27E07890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B44562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2E367E22" w14:textId="77777777" w:rsidR="00A87281" w:rsidRPr="00AE7134" w:rsidRDefault="00F406D9" w:rsidP="00A87281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7DE6E7" wp14:editId="1E102DC5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234BE" w14:textId="77777777" w:rsidR="00A87281" w:rsidRDefault="00A87281" w:rsidP="00A8728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97DE6E7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291234BE" w14:textId="77777777" w:rsidR="00A87281" w:rsidRDefault="00A87281" w:rsidP="00A87281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3"/>
  </w:num>
  <w:num w:numId="10">
    <w:abstractNumId w:val="1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  <w:num w:numId="14">
    <w:abstractNumId w:val="13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33C78"/>
    <w:rsid w:val="000408D9"/>
    <w:rsid w:val="000469A6"/>
    <w:rsid w:val="0005126E"/>
    <w:rsid w:val="00067038"/>
    <w:rsid w:val="001227E8"/>
    <w:rsid w:val="00132B50"/>
    <w:rsid w:val="00176983"/>
    <w:rsid w:val="001F79FB"/>
    <w:rsid w:val="00237A60"/>
    <w:rsid w:val="00260CAD"/>
    <w:rsid w:val="00263788"/>
    <w:rsid w:val="00291826"/>
    <w:rsid w:val="00304C9C"/>
    <w:rsid w:val="00304EF1"/>
    <w:rsid w:val="0034577B"/>
    <w:rsid w:val="00363319"/>
    <w:rsid w:val="003C46A4"/>
    <w:rsid w:val="003E0D28"/>
    <w:rsid w:val="003F1490"/>
    <w:rsid w:val="0041502E"/>
    <w:rsid w:val="004164CB"/>
    <w:rsid w:val="00421CC8"/>
    <w:rsid w:val="00442839"/>
    <w:rsid w:val="004578AC"/>
    <w:rsid w:val="00457D77"/>
    <w:rsid w:val="00490854"/>
    <w:rsid w:val="00543821"/>
    <w:rsid w:val="005C2792"/>
    <w:rsid w:val="005D0F89"/>
    <w:rsid w:val="005E2BAB"/>
    <w:rsid w:val="0060275A"/>
    <w:rsid w:val="006702FC"/>
    <w:rsid w:val="00682713"/>
    <w:rsid w:val="00682CB0"/>
    <w:rsid w:val="00695339"/>
    <w:rsid w:val="006C72D1"/>
    <w:rsid w:val="006E5550"/>
    <w:rsid w:val="006F5AA6"/>
    <w:rsid w:val="006F67CE"/>
    <w:rsid w:val="00705DF8"/>
    <w:rsid w:val="007351F3"/>
    <w:rsid w:val="0076770C"/>
    <w:rsid w:val="00781016"/>
    <w:rsid w:val="008376D5"/>
    <w:rsid w:val="00837E4A"/>
    <w:rsid w:val="00883B6A"/>
    <w:rsid w:val="0088417A"/>
    <w:rsid w:val="008E1516"/>
    <w:rsid w:val="00947A26"/>
    <w:rsid w:val="00963699"/>
    <w:rsid w:val="00977D7A"/>
    <w:rsid w:val="00990BCA"/>
    <w:rsid w:val="00994E7B"/>
    <w:rsid w:val="009B1783"/>
    <w:rsid w:val="009B22D9"/>
    <w:rsid w:val="00A87281"/>
    <w:rsid w:val="00A91895"/>
    <w:rsid w:val="00AB1011"/>
    <w:rsid w:val="00AB26D0"/>
    <w:rsid w:val="00AD3637"/>
    <w:rsid w:val="00AF6231"/>
    <w:rsid w:val="00B30300"/>
    <w:rsid w:val="00B41917"/>
    <w:rsid w:val="00B43AD1"/>
    <w:rsid w:val="00B653FD"/>
    <w:rsid w:val="00B72E9E"/>
    <w:rsid w:val="00B8429C"/>
    <w:rsid w:val="00B9553C"/>
    <w:rsid w:val="00BA5078"/>
    <w:rsid w:val="00BB71D4"/>
    <w:rsid w:val="00BE2ACC"/>
    <w:rsid w:val="00C1754C"/>
    <w:rsid w:val="00C45EDF"/>
    <w:rsid w:val="00C72BF2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46E7"/>
    <w:rsid w:val="00DE64B0"/>
    <w:rsid w:val="00E62B3D"/>
    <w:rsid w:val="00EB6FCC"/>
    <w:rsid w:val="00EC748F"/>
    <w:rsid w:val="00ED7E67"/>
    <w:rsid w:val="00F228A9"/>
    <w:rsid w:val="00F406D9"/>
    <w:rsid w:val="00F52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5B10A0"/>
  <w15:docId w15:val="{B8990185-DCD9-474E-834C-BE154CD9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Réger Balázs</dc:creator>
  <cp:keywords/>
  <dc:description/>
  <cp:lastModifiedBy>Win10</cp:lastModifiedBy>
  <cp:revision>6</cp:revision>
  <cp:lastPrinted>2023-09-12T11:29:00Z</cp:lastPrinted>
  <dcterms:created xsi:type="dcterms:W3CDTF">2023-09-12T06:08:00Z</dcterms:created>
  <dcterms:modified xsi:type="dcterms:W3CDTF">2023-09-12T11:29:00Z</dcterms:modified>
</cp:coreProperties>
</file>