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61D7D">
        <w:rPr>
          <w:rFonts w:ascii="Times New Roman" w:hAnsi="Times New Roman" w:cs="Times New Roman"/>
          <w:sz w:val="24"/>
          <w:szCs w:val="24"/>
        </w:rPr>
        <w:t>november 5-i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61D7D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261D7D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261D7D" w:rsidP="00604A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Településterv készítéséről 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261D7D" w:rsidP="00604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261D7D" w:rsidRPr="00261D7D" w:rsidRDefault="00261D7D" w:rsidP="00261D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:rsidR="00261D7D" w:rsidRPr="00261D7D" w:rsidRDefault="00261D7D" w:rsidP="00261D7D">
      <w:pPr>
        <w:jc w:val="both"/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>A jelenleg hatályos településrendezési terv felülvizsgálatára van szükség, amit az indokol, hogy a</w:t>
      </w:r>
      <w:r w:rsidRPr="00261D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1D7D">
        <w:rPr>
          <w:rFonts w:ascii="Times New Roman" w:hAnsi="Times New Roman" w:cs="Times New Roman"/>
          <w:i/>
          <w:iCs/>
          <w:sz w:val="24"/>
          <w:szCs w:val="24"/>
        </w:rPr>
        <w:t>településtervek tartalmáról, elkészítésének és elfogadásának rendjéről, valamint egyes településrendezési sajátos jogintézményekről szóló 419/2021. (VII.15.) Korm. rendeletben</w:t>
      </w:r>
      <w:r w:rsidRPr="00261D7D">
        <w:rPr>
          <w:rFonts w:ascii="Times New Roman" w:hAnsi="Times New Roman" w:cs="Times New Roman"/>
          <w:sz w:val="24"/>
          <w:szCs w:val="24"/>
        </w:rPr>
        <w:t xml:space="preserve"> foglaltak szerint a településrendezési tervünk 2023 év végén hatályát veszti és addigra el kell készíteni az új országos szabályoknak megfelelő Településtervet. Az új településterv elkészítésének időigénye előreláthatólag 16-18 hónap. </w:t>
      </w:r>
    </w:p>
    <w:p w:rsidR="00077A93" w:rsidRDefault="00261D7D" w:rsidP="00261D7D">
      <w:pPr>
        <w:jc w:val="both"/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Az új településterv elkészítéséhez központi támogatás igényelhető a Lechner Tudásközpont által kezelt pályázati kiíráson. A pályázat beadási határideje 2021. november </w:t>
      </w:r>
      <w:r>
        <w:rPr>
          <w:rFonts w:ascii="Times New Roman" w:hAnsi="Times New Roman" w:cs="Times New Roman"/>
          <w:sz w:val="24"/>
          <w:szCs w:val="24"/>
        </w:rPr>
        <w:t>19.</w:t>
      </w:r>
      <w:r w:rsidRPr="00261D7D">
        <w:rPr>
          <w:rFonts w:ascii="Times New Roman" w:hAnsi="Times New Roman" w:cs="Times New Roman"/>
          <w:sz w:val="24"/>
          <w:szCs w:val="24"/>
        </w:rPr>
        <w:t xml:space="preserve"> </w:t>
      </w:r>
      <w:r w:rsidR="00077A93">
        <w:rPr>
          <w:rFonts w:ascii="Times New Roman" w:hAnsi="Times New Roman" w:cs="Times New Roman"/>
          <w:sz w:val="24"/>
          <w:szCs w:val="24"/>
        </w:rPr>
        <w:t xml:space="preserve">A mórágyi Önkormányzat a pályázaton 3.000.000,- Ft támogatásra jogosult, mivel az </w:t>
      </w:r>
      <w:proofErr w:type="spellStart"/>
      <w:r w:rsidR="00077A93">
        <w:rPr>
          <w:rFonts w:ascii="Times New Roman" w:hAnsi="Times New Roman" w:cs="Times New Roman"/>
          <w:sz w:val="24"/>
          <w:szCs w:val="24"/>
        </w:rPr>
        <w:t>adóerőképessége</w:t>
      </w:r>
      <w:proofErr w:type="spellEnd"/>
      <w:r w:rsidR="00077A93">
        <w:rPr>
          <w:rFonts w:ascii="Times New Roman" w:hAnsi="Times New Roman" w:cs="Times New Roman"/>
          <w:sz w:val="24"/>
          <w:szCs w:val="24"/>
        </w:rPr>
        <w:t xml:space="preserve"> 5.493,- Ft/fő és a település rendezési terv készítésének időpontja 2007 évben volt. </w:t>
      </w:r>
    </w:p>
    <w:p w:rsidR="00261D7D" w:rsidRPr="00261D7D" w:rsidRDefault="00261D7D" w:rsidP="00261D7D">
      <w:pPr>
        <w:jc w:val="both"/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>A pályázathoz csatolni szükséges a településterv elkészítésének elindítására vonatkozó határozatot.</w:t>
      </w:r>
    </w:p>
    <w:p w:rsidR="00261D7D" w:rsidRPr="00261D7D" w:rsidRDefault="00261D7D" w:rsidP="00261D7D">
      <w:pPr>
        <w:tabs>
          <w:tab w:val="left" w:pos="396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A tervezési munka magában foglalja a Településfejlesztési terv elkészítését, valamint ezzel párhuzamosan a hivatkozott jogszabály szükségessé teszi a Korm. rendelet 1. számú melléklete </w:t>
      </w:r>
      <w:r w:rsidRPr="00261D7D">
        <w:rPr>
          <w:rFonts w:ascii="Times New Roman" w:hAnsi="Times New Roman" w:cs="Times New Roman"/>
          <w:sz w:val="24"/>
          <w:szCs w:val="24"/>
        </w:rPr>
        <w:lastRenderedPageBreak/>
        <w:t>szerinti Megalapozó vizsgálati munkarész, továbbá annak 2. számú melléklete szerinti Alátámasztó javaslati munkarész elkészítését is.</w:t>
      </w:r>
    </w:p>
    <w:p w:rsidR="00261D7D" w:rsidRDefault="00261D7D" w:rsidP="00261D7D">
      <w:pPr>
        <w:tabs>
          <w:tab w:val="left" w:pos="396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261D7D" w:rsidRPr="00261D7D" w:rsidRDefault="00261D7D" w:rsidP="00261D7D">
      <w:pPr>
        <w:tabs>
          <w:tab w:val="left" w:pos="396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>A Településfejlesztési terv megalapozó munkarészeként a kulturális örökség védelmével kapcsolatos szabályokról szóló 68/2018. (IV.9.) Kormányrendelet 83. § (2) bekezdés előírásainak figyelembevételével Örökségvédelmi hatástanulmány is készül.</w:t>
      </w:r>
    </w:p>
    <w:p w:rsidR="00261D7D" w:rsidRPr="00261D7D" w:rsidRDefault="00261D7D" w:rsidP="00261D7D">
      <w:pPr>
        <w:tabs>
          <w:tab w:val="left" w:pos="3969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>A tervezési munka végén a korábbi Helyi Építési Szabályzat és Szabályozási tervlapok helyébe lépő Településrendezési terv készül el.</w:t>
      </w:r>
    </w:p>
    <w:p w:rsidR="00077A93" w:rsidRPr="00077A93" w:rsidRDefault="00077A93" w:rsidP="00077A93">
      <w:pPr>
        <w:pStyle w:val="Cmsor2"/>
        <w:jc w:val="both"/>
        <w:rPr>
          <w:color w:val="auto"/>
        </w:rPr>
      </w:pPr>
      <w:r w:rsidRPr="00077A93">
        <w:rPr>
          <w:rFonts w:ascii="Times New Roman" w:hAnsi="Times New Roman"/>
          <w:color w:val="auto"/>
          <w:sz w:val="24"/>
          <w:szCs w:val="24"/>
        </w:rPr>
        <w:t>A Képviselő-testületnek a fentiek alapján javaslom az alábbi határozati javasla</w:t>
      </w:r>
      <w:r w:rsidR="00E958C3">
        <w:rPr>
          <w:rFonts w:ascii="Times New Roman" w:hAnsi="Times New Roman"/>
          <w:color w:val="auto"/>
          <w:sz w:val="24"/>
          <w:szCs w:val="24"/>
        </w:rPr>
        <w:t>t</w:t>
      </w:r>
      <w:r w:rsidRPr="00077A93">
        <w:rPr>
          <w:rFonts w:ascii="Times New Roman" w:hAnsi="Times New Roman"/>
          <w:color w:val="auto"/>
          <w:sz w:val="24"/>
          <w:szCs w:val="24"/>
        </w:rPr>
        <w:t xml:space="preserve"> elfogadását:</w:t>
      </w:r>
      <w:r w:rsidRPr="00077A93">
        <w:rPr>
          <w:color w:val="auto"/>
        </w:rPr>
        <w:tab/>
      </w:r>
    </w:p>
    <w:p w:rsidR="00077A93" w:rsidRDefault="00077A93" w:rsidP="00077A93"/>
    <w:p w:rsidR="00261D7D" w:rsidRPr="00261D7D" w:rsidRDefault="00261D7D" w:rsidP="00261D7D">
      <w:pPr>
        <w:jc w:val="center"/>
      </w:pPr>
    </w:p>
    <w:p w:rsidR="00261D7D" w:rsidRDefault="00261D7D" w:rsidP="00261D7D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Mórágy, 2021. </w:t>
      </w:r>
      <w:r>
        <w:rPr>
          <w:rFonts w:ascii="Times New Roman" w:hAnsi="Times New Roman" w:cs="Times New Roman"/>
          <w:sz w:val="24"/>
          <w:szCs w:val="24"/>
        </w:rPr>
        <w:t xml:space="preserve">október 27.                                                      </w:t>
      </w:r>
    </w:p>
    <w:p w:rsidR="00261D7D" w:rsidRDefault="00261D7D" w:rsidP="00564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456D">
        <w:rPr>
          <w:rFonts w:ascii="Times New Roman" w:hAnsi="Times New Roman" w:cs="Times New Roman"/>
          <w:sz w:val="24"/>
          <w:szCs w:val="24"/>
        </w:rPr>
        <w:tab/>
      </w:r>
      <w:r w:rsidR="005645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6456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56456D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56456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56456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456D" w:rsidRPr="00261D7D" w:rsidRDefault="0056456D" w:rsidP="00564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1D7D" w:rsidRPr="00261D7D" w:rsidRDefault="00261D7D" w:rsidP="00261D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D7D" w:rsidRPr="00261D7D" w:rsidRDefault="00261D7D" w:rsidP="00261D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1D7D" w:rsidRPr="00261D7D" w:rsidRDefault="00261D7D" w:rsidP="00261D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D7D"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261D7D" w:rsidRDefault="00235B2A" w:rsidP="00077A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5B2A">
        <w:rPr>
          <w:rFonts w:ascii="Times New Roman" w:hAnsi="Times New Roman" w:cs="Times New Roman"/>
          <w:sz w:val="24"/>
          <w:szCs w:val="24"/>
        </w:rPr>
        <w:t>…/2021.(XI.5.) képviselő-testületi határozat</w:t>
      </w:r>
    </w:p>
    <w:p w:rsidR="00235B2A" w:rsidRPr="00235B2A" w:rsidRDefault="00235B2A" w:rsidP="00077A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településterv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készí</w:t>
      </w:r>
      <w:r w:rsidR="00077A93">
        <w:rPr>
          <w:rFonts w:ascii="Times New Roman" w:hAnsi="Times New Roman" w:cs="Times New Roman"/>
          <w:sz w:val="24"/>
          <w:szCs w:val="24"/>
        </w:rPr>
        <w:t xml:space="preserve">téséről </w:t>
      </w:r>
    </w:p>
    <w:p w:rsidR="00077A93" w:rsidRPr="00077A93" w:rsidRDefault="00077A93" w:rsidP="00261D7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61D7D" w:rsidRPr="00077A93" w:rsidRDefault="0056456D" w:rsidP="00261D7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A93">
        <w:rPr>
          <w:rFonts w:ascii="Times New Roman" w:hAnsi="Times New Roman" w:cs="Times New Roman"/>
          <w:sz w:val="24"/>
          <w:szCs w:val="24"/>
        </w:rPr>
        <w:t>Mórágy Község Önkormányzat Képviselő- testülete, úgy döntött</w:t>
      </w:r>
      <w:r w:rsidR="00261D7D" w:rsidRPr="00077A93">
        <w:rPr>
          <w:rFonts w:ascii="Times New Roman" w:hAnsi="Times New Roman" w:cs="Times New Roman"/>
          <w:sz w:val="24"/>
          <w:szCs w:val="24"/>
        </w:rPr>
        <w:t xml:space="preserve">, hogy a </w:t>
      </w:r>
      <w:r w:rsidR="00261D7D" w:rsidRPr="00077A93">
        <w:rPr>
          <w:rFonts w:ascii="Times New Roman" w:hAnsi="Times New Roman" w:cs="Times New Roman"/>
          <w:iCs/>
          <w:sz w:val="24"/>
          <w:szCs w:val="24"/>
        </w:rPr>
        <w:t>településtervek tartalmáról, elkészítésének és elfogadásának rendjéről, valamint egyes településrendezési sajátos jogintézményekről szóló 419/2021. (VII.15.) Korm. rendeletben meghatározott településterv készítésére vonatkozó eljárást megindítja.</w:t>
      </w:r>
    </w:p>
    <w:p w:rsidR="00261D7D" w:rsidRPr="00077A93" w:rsidRDefault="00261D7D" w:rsidP="00261D7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6456D" w:rsidRPr="00077A93" w:rsidRDefault="00261D7D" w:rsidP="00077A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A93">
        <w:rPr>
          <w:rFonts w:ascii="Times New Roman" w:hAnsi="Times New Roman" w:cs="Times New Roman"/>
          <w:bCs/>
          <w:sz w:val="24"/>
          <w:szCs w:val="24"/>
        </w:rPr>
        <w:t>Határidő:</w:t>
      </w:r>
      <w:r w:rsidR="0056456D" w:rsidRPr="00077A93">
        <w:rPr>
          <w:rFonts w:ascii="Times New Roman" w:hAnsi="Times New Roman" w:cs="Times New Roman"/>
          <w:bCs/>
          <w:sz w:val="24"/>
          <w:szCs w:val="24"/>
        </w:rPr>
        <w:t xml:space="preserve"> 2023. december 31. </w:t>
      </w:r>
      <w:r w:rsidRPr="00077A93">
        <w:rPr>
          <w:rFonts w:ascii="Times New Roman" w:hAnsi="Times New Roman" w:cs="Times New Roman"/>
          <w:bCs/>
          <w:sz w:val="24"/>
          <w:szCs w:val="24"/>
        </w:rPr>
        <w:tab/>
      </w:r>
    </w:p>
    <w:p w:rsidR="00261D7D" w:rsidRPr="00077A93" w:rsidRDefault="0056456D" w:rsidP="00077A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7A93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 w:rsidRPr="00077A93">
        <w:rPr>
          <w:rFonts w:ascii="Times New Roman" w:hAnsi="Times New Roman" w:cs="Times New Roman"/>
          <w:bCs/>
          <w:sz w:val="24"/>
          <w:szCs w:val="24"/>
        </w:rPr>
        <w:t>Glöckner</w:t>
      </w:r>
      <w:proofErr w:type="spellEnd"/>
      <w:r w:rsidRPr="00077A93">
        <w:rPr>
          <w:rFonts w:ascii="Times New Roman" w:hAnsi="Times New Roman" w:cs="Times New Roman"/>
          <w:bCs/>
          <w:sz w:val="24"/>
          <w:szCs w:val="24"/>
        </w:rPr>
        <w:t xml:space="preserve"> Henrik polgármester</w:t>
      </w:r>
    </w:p>
    <w:p w:rsidR="00261D7D" w:rsidRPr="00077A93" w:rsidRDefault="00077A93" w:rsidP="00077A9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Ágnes </w:t>
      </w:r>
      <w:r w:rsidR="00261D7D" w:rsidRPr="00077A93">
        <w:rPr>
          <w:rFonts w:ascii="Times New Roman" w:hAnsi="Times New Roman" w:cs="Times New Roman"/>
          <w:bCs/>
          <w:sz w:val="24"/>
          <w:szCs w:val="24"/>
        </w:rPr>
        <w:t xml:space="preserve"> jegyző</w:t>
      </w:r>
      <w:proofErr w:type="gramEnd"/>
    </w:p>
    <w:p w:rsidR="00261D7D" w:rsidRPr="00261D7D" w:rsidRDefault="00261D7D" w:rsidP="00261D7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1D7D" w:rsidRPr="00261D7D" w:rsidRDefault="00261D7D" w:rsidP="00261D7D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61D7D" w:rsidRPr="00E10BCC" w:rsidRDefault="00261D7D" w:rsidP="00261D7D">
      <w:pPr>
        <w:rPr>
          <w:b/>
          <w:bCs/>
        </w:rPr>
      </w:pPr>
    </w:p>
    <w:p w:rsidR="00261D7D" w:rsidRPr="00E10BCC" w:rsidRDefault="00261D7D" w:rsidP="00261D7D">
      <w:pPr>
        <w:rPr>
          <w:b/>
          <w:bCs/>
        </w:rPr>
      </w:pPr>
    </w:p>
    <w:sectPr w:rsidR="00261D7D" w:rsidRPr="00E10BC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lbany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D8730F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D8730F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727D"/>
    <w:rsid w:val="000408D9"/>
    <w:rsid w:val="000469A6"/>
    <w:rsid w:val="0005126E"/>
    <w:rsid w:val="00067038"/>
    <w:rsid w:val="00077A93"/>
    <w:rsid w:val="00093E21"/>
    <w:rsid w:val="000C490E"/>
    <w:rsid w:val="001227E8"/>
    <w:rsid w:val="00123ED3"/>
    <w:rsid w:val="00132B50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304EF1"/>
    <w:rsid w:val="0030550B"/>
    <w:rsid w:val="0034577B"/>
    <w:rsid w:val="00363319"/>
    <w:rsid w:val="00365854"/>
    <w:rsid w:val="003C46A4"/>
    <w:rsid w:val="003E0D28"/>
    <w:rsid w:val="003F1490"/>
    <w:rsid w:val="0041502E"/>
    <w:rsid w:val="00421CC8"/>
    <w:rsid w:val="00442839"/>
    <w:rsid w:val="0045209E"/>
    <w:rsid w:val="004578AC"/>
    <w:rsid w:val="00457D77"/>
    <w:rsid w:val="0048031B"/>
    <w:rsid w:val="00543821"/>
    <w:rsid w:val="005636A7"/>
    <w:rsid w:val="0056456D"/>
    <w:rsid w:val="005C2792"/>
    <w:rsid w:val="005E2BAB"/>
    <w:rsid w:val="00604AFF"/>
    <w:rsid w:val="00631827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semiHidden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385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7</cp:revision>
  <cp:lastPrinted>2021-09-15T07:45:00Z</cp:lastPrinted>
  <dcterms:created xsi:type="dcterms:W3CDTF">2021-09-27T08:18:00Z</dcterms:created>
  <dcterms:modified xsi:type="dcterms:W3CDTF">2021-10-27T12:43:00Z</dcterms:modified>
</cp:coreProperties>
</file>