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5639" w:rsidRDefault="00635639" w:rsidP="00635639">
      <w:pPr>
        <w:spacing w:after="0" w:line="240" w:lineRule="auto"/>
        <w:jc w:val="center"/>
        <w:rPr>
          <w:rFonts w:ascii="Arial" w:hAnsi="Arial" w:cs="Arial"/>
          <w:b/>
          <w:bCs/>
          <w:szCs w:val="24"/>
        </w:rPr>
      </w:pPr>
      <w:r w:rsidRPr="000C47D5">
        <w:rPr>
          <w:rFonts w:ascii="Arial" w:hAnsi="Arial" w:cs="Arial"/>
          <w:b/>
          <w:bCs/>
          <w:szCs w:val="24"/>
        </w:rPr>
        <w:t xml:space="preserve">A Bátaszék és Környéke Önkormányzatainak Egészségügyi, Szociális és Gyermekjóléti Intézmény-fenntartó Társulás társulási megállapodásának </w:t>
      </w:r>
    </w:p>
    <w:p w:rsidR="00635639" w:rsidRPr="000C47D5" w:rsidRDefault="00635639" w:rsidP="00635639">
      <w:pPr>
        <w:spacing w:after="0" w:line="240" w:lineRule="auto"/>
        <w:jc w:val="center"/>
        <w:rPr>
          <w:rFonts w:ascii="Arial" w:hAnsi="Arial" w:cs="Arial"/>
          <w:b/>
          <w:bCs/>
          <w:szCs w:val="24"/>
        </w:rPr>
      </w:pPr>
      <w:r w:rsidRPr="000C47D5">
        <w:rPr>
          <w:rFonts w:ascii="Arial" w:hAnsi="Arial" w:cs="Arial"/>
          <w:b/>
          <w:bCs/>
          <w:szCs w:val="24"/>
        </w:rPr>
        <w:t>4. számú módosítása</w:t>
      </w:r>
      <w:r>
        <w:rPr>
          <w:rStyle w:val="Lbjegyzet-hivatkozs"/>
          <w:rFonts w:ascii="Arial" w:hAnsi="Arial" w:cs="Arial"/>
          <w:b/>
          <w:bCs/>
          <w:szCs w:val="24"/>
        </w:rPr>
        <w:footnoteReference w:id="1"/>
      </w:r>
    </w:p>
    <w:p w:rsidR="007C0030" w:rsidRDefault="00984179" w:rsidP="00984179">
      <w:pPr>
        <w:spacing w:after="0" w:line="240" w:lineRule="auto"/>
        <w:jc w:val="center"/>
      </w:pPr>
      <w:r>
        <w:t>(tervezet)</w:t>
      </w:r>
    </w:p>
    <w:p w:rsidR="00984179" w:rsidRDefault="00984179" w:rsidP="00635639">
      <w:pPr>
        <w:spacing w:after="0" w:line="240" w:lineRule="auto"/>
      </w:pPr>
    </w:p>
    <w:p w:rsidR="00635639" w:rsidRDefault="00635639" w:rsidP="00635639">
      <w:pPr>
        <w:spacing w:after="0" w:line="240" w:lineRule="auto"/>
        <w:jc w:val="both"/>
        <w:rPr>
          <w:rFonts w:ascii="Arial" w:hAnsi="Arial" w:cs="Arial"/>
          <w:szCs w:val="24"/>
        </w:rPr>
      </w:pPr>
      <w:proofErr w:type="gramStart"/>
      <w:r w:rsidRPr="00635639">
        <w:rPr>
          <w:rFonts w:ascii="Arial" w:hAnsi="Arial" w:cs="Arial"/>
          <w:szCs w:val="24"/>
        </w:rPr>
        <w:t>amely</w:t>
      </w:r>
      <w:proofErr w:type="gramEnd"/>
      <w:r w:rsidRPr="00635639">
        <w:rPr>
          <w:rFonts w:ascii="Arial" w:hAnsi="Arial" w:cs="Arial"/>
          <w:szCs w:val="24"/>
        </w:rPr>
        <w:t xml:space="preserve"> létrejött egyrészről </w:t>
      </w:r>
      <w:r w:rsidRPr="00635639">
        <w:rPr>
          <w:rFonts w:ascii="Arial" w:hAnsi="Arial" w:cs="Arial"/>
          <w:b/>
          <w:szCs w:val="24"/>
        </w:rPr>
        <w:t>Bátaszék Város Önkormányzata</w:t>
      </w:r>
      <w:r w:rsidRPr="00635639">
        <w:rPr>
          <w:rFonts w:ascii="Arial" w:hAnsi="Arial" w:cs="Arial"/>
          <w:szCs w:val="24"/>
        </w:rPr>
        <w:t xml:space="preserve"> (7140 Bátaszék, Szabadság u. 4.) képviseli: dr. Bozsolik Róbert polgármester,</w:t>
      </w:r>
    </w:p>
    <w:p w:rsidR="00635639" w:rsidRPr="00635639" w:rsidRDefault="00635639" w:rsidP="00635639">
      <w:pPr>
        <w:spacing w:after="0" w:line="240" w:lineRule="auto"/>
        <w:jc w:val="both"/>
        <w:rPr>
          <w:rFonts w:ascii="Arial" w:hAnsi="Arial" w:cs="Arial"/>
          <w:szCs w:val="24"/>
        </w:rPr>
      </w:pPr>
    </w:p>
    <w:p w:rsidR="00635639" w:rsidRPr="00635639" w:rsidRDefault="00635639" w:rsidP="00635639">
      <w:pPr>
        <w:keepLines/>
        <w:spacing w:after="0" w:line="240" w:lineRule="auto"/>
        <w:jc w:val="both"/>
        <w:rPr>
          <w:rFonts w:ascii="Arial" w:hAnsi="Arial" w:cs="Arial"/>
          <w:szCs w:val="24"/>
          <w:lang w:val="da-DK"/>
        </w:rPr>
      </w:pPr>
      <w:r w:rsidRPr="00635639">
        <w:rPr>
          <w:rFonts w:ascii="Arial" w:hAnsi="Arial" w:cs="Arial"/>
          <w:szCs w:val="24"/>
          <w:lang w:val="da-DK"/>
        </w:rPr>
        <w:t>másrészről</w:t>
      </w:r>
      <w:r w:rsidRPr="00635639">
        <w:rPr>
          <w:rFonts w:ascii="Arial" w:hAnsi="Arial" w:cs="Arial"/>
          <w:b/>
          <w:szCs w:val="24"/>
          <w:lang w:val="da-DK"/>
        </w:rPr>
        <w:t xml:space="preserve"> Alsónána Község Önkormányzata</w:t>
      </w:r>
      <w:r w:rsidRPr="00635639">
        <w:rPr>
          <w:rFonts w:ascii="Arial" w:hAnsi="Arial" w:cs="Arial"/>
          <w:szCs w:val="24"/>
          <w:lang w:val="da-DK"/>
        </w:rPr>
        <w:t xml:space="preserve"> (7147 Alsónána, Kossuth u. 27.) képviseli: Kis Istvánné polgármester,</w:t>
      </w:r>
    </w:p>
    <w:p w:rsidR="00635639" w:rsidRPr="00635639" w:rsidRDefault="00635639" w:rsidP="00635639">
      <w:pPr>
        <w:keepLines/>
        <w:spacing w:after="0" w:line="240" w:lineRule="auto"/>
        <w:jc w:val="both"/>
        <w:rPr>
          <w:rFonts w:ascii="Arial" w:hAnsi="Arial" w:cs="Arial"/>
          <w:szCs w:val="24"/>
          <w:lang w:val="da-DK"/>
        </w:rPr>
      </w:pPr>
      <w:r w:rsidRPr="00635639">
        <w:rPr>
          <w:rFonts w:ascii="Arial" w:hAnsi="Arial" w:cs="Arial"/>
          <w:b/>
          <w:szCs w:val="24"/>
          <w:lang w:val="da-DK"/>
        </w:rPr>
        <w:t xml:space="preserve">Alsónyék Község Önkormányzata </w:t>
      </w:r>
      <w:r w:rsidRPr="00635639">
        <w:rPr>
          <w:rFonts w:ascii="Arial" w:hAnsi="Arial" w:cs="Arial"/>
          <w:szCs w:val="24"/>
          <w:lang w:val="da-DK"/>
        </w:rPr>
        <w:t>(7148 Alsónyék, Fő u. 1.) képviseli: Dózsa-Pál Tibor polgármester,</w:t>
      </w:r>
    </w:p>
    <w:p w:rsidR="00635639" w:rsidRPr="00635639" w:rsidRDefault="00635639" w:rsidP="00635639">
      <w:pPr>
        <w:keepLines/>
        <w:spacing w:after="0" w:line="240" w:lineRule="auto"/>
        <w:jc w:val="both"/>
        <w:rPr>
          <w:rFonts w:ascii="Arial" w:hAnsi="Arial" w:cs="Arial"/>
          <w:szCs w:val="24"/>
          <w:lang w:val="da-DK"/>
        </w:rPr>
      </w:pPr>
      <w:r w:rsidRPr="00635639">
        <w:rPr>
          <w:rFonts w:ascii="Arial" w:hAnsi="Arial" w:cs="Arial"/>
          <w:b/>
          <w:szCs w:val="24"/>
          <w:lang w:val="da-DK"/>
        </w:rPr>
        <w:t xml:space="preserve">Báta Község Önkormányzata </w:t>
      </w:r>
      <w:r w:rsidRPr="00635639">
        <w:rPr>
          <w:rFonts w:ascii="Arial" w:hAnsi="Arial" w:cs="Arial"/>
          <w:szCs w:val="24"/>
          <w:lang w:val="da-DK"/>
        </w:rPr>
        <w:t xml:space="preserve">(7149 Báta, Fő u. 147.) képviseli: </w:t>
      </w:r>
      <w:r w:rsidRPr="00523676">
        <w:rPr>
          <w:rFonts w:ascii="Arial" w:hAnsi="Arial" w:cs="Arial"/>
          <w:szCs w:val="24"/>
          <w:lang w:val="da-DK"/>
        </w:rPr>
        <w:t xml:space="preserve">Huszárné Lukács Rozália Anna </w:t>
      </w:r>
      <w:r w:rsidRPr="00635639">
        <w:rPr>
          <w:rFonts w:ascii="Arial" w:hAnsi="Arial" w:cs="Arial"/>
          <w:szCs w:val="24"/>
          <w:lang w:val="da-DK"/>
        </w:rPr>
        <w:t xml:space="preserve">polgármester, </w:t>
      </w:r>
    </w:p>
    <w:p w:rsidR="00635639" w:rsidRPr="00635639" w:rsidRDefault="00635639" w:rsidP="00635639">
      <w:pPr>
        <w:keepNext/>
        <w:spacing w:after="0" w:line="240" w:lineRule="auto"/>
        <w:jc w:val="both"/>
        <w:outlineLvl w:val="0"/>
        <w:rPr>
          <w:rFonts w:ascii="Arial" w:hAnsi="Arial" w:cs="Arial"/>
          <w:szCs w:val="24"/>
        </w:rPr>
      </w:pPr>
      <w:r w:rsidRPr="00635639">
        <w:rPr>
          <w:rFonts w:ascii="Arial" w:hAnsi="Arial" w:cs="Arial"/>
          <w:b/>
          <w:szCs w:val="24"/>
        </w:rPr>
        <w:t xml:space="preserve">Mórágy Község Önkormányzata </w:t>
      </w:r>
      <w:r w:rsidRPr="00635639">
        <w:rPr>
          <w:rFonts w:ascii="Arial" w:hAnsi="Arial" w:cs="Arial"/>
          <w:szCs w:val="24"/>
        </w:rPr>
        <w:t xml:space="preserve">(7163 Mórágy, Alkotmány u. 3.), képviseli: </w:t>
      </w:r>
      <w:proofErr w:type="spellStart"/>
      <w:r w:rsidRPr="00635639">
        <w:rPr>
          <w:rFonts w:ascii="Arial" w:hAnsi="Arial" w:cs="Arial"/>
          <w:szCs w:val="24"/>
        </w:rPr>
        <w:t>Glöckner</w:t>
      </w:r>
      <w:proofErr w:type="spellEnd"/>
      <w:r w:rsidRPr="00635639">
        <w:rPr>
          <w:rFonts w:ascii="Arial" w:hAnsi="Arial" w:cs="Arial"/>
          <w:szCs w:val="24"/>
        </w:rPr>
        <w:t xml:space="preserve"> Henrik polgármester,</w:t>
      </w:r>
    </w:p>
    <w:p w:rsidR="00635639" w:rsidRPr="00635639" w:rsidRDefault="00635639" w:rsidP="00635639">
      <w:pPr>
        <w:keepLines/>
        <w:spacing w:after="0" w:line="240" w:lineRule="auto"/>
        <w:jc w:val="both"/>
        <w:rPr>
          <w:rFonts w:ascii="Arial" w:hAnsi="Arial" w:cs="Arial"/>
          <w:szCs w:val="24"/>
          <w:lang w:val="da-DK"/>
        </w:rPr>
      </w:pPr>
      <w:r w:rsidRPr="00635639">
        <w:rPr>
          <w:rFonts w:ascii="Arial" w:hAnsi="Arial" w:cs="Arial"/>
          <w:b/>
          <w:szCs w:val="24"/>
          <w:lang w:val="da-DK"/>
        </w:rPr>
        <w:t xml:space="preserve">Pörböly Község Önkormányzata </w:t>
      </w:r>
      <w:r w:rsidRPr="00635639">
        <w:rPr>
          <w:rFonts w:ascii="Arial" w:hAnsi="Arial" w:cs="Arial"/>
          <w:szCs w:val="24"/>
          <w:lang w:val="da-DK"/>
        </w:rPr>
        <w:t xml:space="preserve">(7142 Pörböly, Óvoda u. 1.) képviseli: Sipos Lajos polgármester, </w:t>
      </w:r>
    </w:p>
    <w:p w:rsidR="00635639" w:rsidRPr="00635639" w:rsidRDefault="00635639" w:rsidP="00635639">
      <w:pPr>
        <w:keepLines/>
        <w:spacing w:after="0" w:line="240" w:lineRule="auto"/>
        <w:jc w:val="both"/>
        <w:rPr>
          <w:rFonts w:ascii="Arial" w:hAnsi="Arial" w:cs="Arial"/>
          <w:szCs w:val="24"/>
          <w:lang w:val="da-DK"/>
        </w:rPr>
      </w:pPr>
      <w:r w:rsidRPr="00635639">
        <w:rPr>
          <w:rFonts w:ascii="Arial" w:hAnsi="Arial" w:cs="Arial"/>
          <w:b/>
          <w:szCs w:val="24"/>
          <w:lang w:val="da-DK"/>
        </w:rPr>
        <w:t xml:space="preserve">Sárpilis Község Önkormányzata </w:t>
      </w:r>
      <w:r w:rsidRPr="00635639">
        <w:rPr>
          <w:rFonts w:ascii="Arial" w:hAnsi="Arial" w:cs="Arial"/>
          <w:szCs w:val="24"/>
          <w:lang w:val="da-DK"/>
        </w:rPr>
        <w:t>(7145 Sárpilis, Béke tér 1.) képviseli: Figler János polgármester, valamint</w:t>
      </w:r>
    </w:p>
    <w:p w:rsidR="00635639" w:rsidRDefault="00635639" w:rsidP="00635639">
      <w:pPr>
        <w:spacing w:after="0" w:line="240" w:lineRule="auto"/>
        <w:jc w:val="both"/>
        <w:rPr>
          <w:rFonts w:ascii="Arial" w:hAnsi="Arial" w:cs="Arial"/>
          <w:szCs w:val="24"/>
        </w:rPr>
      </w:pPr>
      <w:r w:rsidRPr="00635639">
        <w:rPr>
          <w:rFonts w:ascii="Arial" w:hAnsi="Arial" w:cs="Arial"/>
          <w:b/>
          <w:szCs w:val="24"/>
        </w:rPr>
        <w:t xml:space="preserve">Várdomb Község Önkormányzata </w:t>
      </w:r>
      <w:r w:rsidRPr="00635639">
        <w:rPr>
          <w:rFonts w:ascii="Arial" w:hAnsi="Arial" w:cs="Arial"/>
          <w:szCs w:val="24"/>
        </w:rPr>
        <w:t xml:space="preserve">(7146 Várdomb, Kossuth u. 117.) képviseli: Simon Csaba polgármester (a továbbiakban együttesen: </w:t>
      </w:r>
      <w:r w:rsidRPr="00635639">
        <w:rPr>
          <w:rFonts w:ascii="Arial" w:hAnsi="Arial" w:cs="Arial"/>
          <w:b/>
          <w:bCs/>
          <w:szCs w:val="24"/>
        </w:rPr>
        <w:t>Önkormányzatok</w:t>
      </w:r>
      <w:r w:rsidRPr="00635639">
        <w:rPr>
          <w:rFonts w:ascii="Arial" w:hAnsi="Arial" w:cs="Arial"/>
          <w:szCs w:val="24"/>
        </w:rPr>
        <w:t xml:space="preserve">) között </w:t>
      </w:r>
      <w:r>
        <w:rPr>
          <w:rFonts w:ascii="Arial" w:hAnsi="Arial" w:cs="Arial"/>
          <w:szCs w:val="24"/>
        </w:rPr>
        <w:t xml:space="preserve">létrejött Bátaszék és Környéke Önkormányzatainak Egészségügyi, Szociális és Gyermekjóléti Intézmény-fenntartó Társulása társulási megállapodását (a továbbiakban: Megállapodás) </w:t>
      </w:r>
      <w:r w:rsidRPr="00A75D67">
        <w:rPr>
          <w:rFonts w:ascii="Arial" w:hAnsi="Arial" w:cs="Arial"/>
          <w:i/>
          <w:szCs w:val="24"/>
          <w:highlight w:val="red"/>
          <w:u w:val="single"/>
        </w:rPr>
        <w:t>2018. január 1-jével</w:t>
      </w:r>
      <w:r>
        <w:rPr>
          <w:rFonts w:ascii="Arial" w:hAnsi="Arial" w:cs="Arial"/>
          <w:szCs w:val="24"/>
        </w:rPr>
        <w:t xml:space="preserve"> </w:t>
      </w:r>
      <w:r w:rsidR="00B016DF" w:rsidRPr="00B016DF">
        <w:rPr>
          <w:rFonts w:ascii="Arial" w:hAnsi="Arial" w:cs="Arial"/>
          <w:i/>
          <w:szCs w:val="24"/>
          <w:highlight w:val="green"/>
          <w:u w:val="single"/>
        </w:rPr>
        <w:t>a törzskönyvi bejegyzés napjával</w:t>
      </w:r>
      <w:r w:rsidR="00B016DF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 xml:space="preserve">az alábbiak szerint módosítják: </w:t>
      </w:r>
    </w:p>
    <w:p w:rsidR="00635639" w:rsidRDefault="00635639" w:rsidP="00635639">
      <w:pPr>
        <w:spacing w:after="0" w:line="240" w:lineRule="auto"/>
        <w:jc w:val="both"/>
        <w:rPr>
          <w:rFonts w:ascii="Arial" w:hAnsi="Arial" w:cs="Arial"/>
          <w:szCs w:val="24"/>
        </w:rPr>
      </w:pPr>
    </w:p>
    <w:p w:rsidR="001D58B7" w:rsidRPr="001D58B7" w:rsidRDefault="00635639" w:rsidP="00635639">
      <w:pPr>
        <w:spacing w:after="0" w:line="240" w:lineRule="auto"/>
        <w:jc w:val="both"/>
        <w:rPr>
          <w:rFonts w:ascii="Arial" w:hAnsi="Arial" w:cs="Arial"/>
          <w:b/>
          <w:szCs w:val="24"/>
        </w:rPr>
      </w:pPr>
      <w:r w:rsidRPr="001D58B7">
        <w:rPr>
          <w:rFonts w:ascii="Arial" w:hAnsi="Arial" w:cs="Arial"/>
          <w:b/>
          <w:szCs w:val="24"/>
        </w:rPr>
        <w:t xml:space="preserve">1. A Megállapodás </w:t>
      </w:r>
      <w:r w:rsidR="001D58B7" w:rsidRPr="001D58B7">
        <w:rPr>
          <w:rFonts w:ascii="Arial" w:hAnsi="Arial" w:cs="Arial"/>
          <w:b/>
          <w:szCs w:val="24"/>
        </w:rPr>
        <w:t xml:space="preserve">IV. fejezet 5.2. pontja első mondata helyébe az alábbi szövegrész lép: </w:t>
      </w:r>
    </w:p>
    <w:p w:rsidR="001D58B7" w:rsidRDefault="001D58B7" w:rsidP="00635639">
      <w:pPr>
        <w:spacing w:after="0" w:line="240" w:lineRule="auto"/>
        <w:jc w:val="both"/>
        <w:rPr>
          <w:rFonts w:ascii="Arial" w:hAnsi="Arial" w:cs="Arial"/>
          <w:szCs w:val="24"/>
        </w:rPr>
      </w:pPr>
    </w:p>
    <w:p w:rsidR="00635639" w:rsidRDefault="001D58B7" w:rsidP="00635639">
      <w:pPr>
        <w:spacing w:after="0" w:line="240" w:lineRule="auto"/>
        <w:jc w:val="both"/>
      </w:pPr>
      <w:r>
        <w:rPr>
          <w:rFonts w:ascii="Arial" w:hAnsi="Arial" w:cs="Arial"/>
          <w:szCs w:val="24"/>
        </w:rPr>
        <w:t>„</w:t>
      </w:r>
      <w:r w:rsidRPr="001D58B7">
        <w:rPr>
          <w:rFonts w:ascii="Arial" w:hAnsi="Arial" w:cs="Arial"/>
          <w:szCs w:val="24"/>
        </w:rPr>
        <w:t xml:space="preserve">A társulás munkaszervezeti feladatait ellátó köztisztviselő foglalkoztatásával kapcsolatos költségeket (illetmény, </w:t>
      </w:r>
      <w:proofErr w:type="spellStart"/>
      <w:r w:rsidRPr="001D58B7">
        <w:rPr>
          <w:rFonts w:ascii="Arial" w:hAnsi="Arial" w:cs="Arial"/>
          <w:szCs w:val="24"/>
        </w:rPr>
        <w:t>cafetéria-juttatás</w:t>
      </w:r>
      <w:proofErr w:type="spellEnd"/>
      <w:r w:rsidRPr="001D58B7">
        <w:rPr>
          <w:rFonts w:ascii="Arial" w:hAnsi="Arial" w:cs="Arial"/>
          <w:szCs w:val="24"/>
        </w:rPr>
        <w:t xml:space="preserve"> stb.), valamint e személyre eső dologi kiadásokat a Társulás tagjai </w:t>
      </w:r>
      <w:r>
        <w:rPr>
          <w:rFonts w:ascii="Arial" w:hAnsi="Arial" w:cs="Arial"/>
          <w:szCs w:val="24"/>
        </w:rPr>
        <w:t>–</w:t>
      </w:r>
      <w:r w:rsidRPr="001D58B7">
        <w:rPr>
          <w:rFonts w:ascii="Arial" w:hAnsi="Arial" w:cs="Arial"/>
          <w:szCs w:val="24"/>
        </w:rPr>
        <w:t xml:space="preserve"> e megállapodás 3. melléklete b.) pontjában foglaltak szerint</w:t>
      </w:r>
      <w:r>
        <w:rPr>
          <w:rFonts w:ascii="Arial" w:hAnsi="Arial" w:cs="Arial"/>
          <w:szCs w:val="24"/>
        </w:rPr>
        <w:t>,</w:t>
      </w:r>
      <w:r w:rsidRPr="001D58B7">
        <w:rPr>
          <w:rFonts w:ascii="Arial" w:hAnsi="Arial" w:cs="Arial"/>
          <w:szCs w:val="24"/>
        </w:rPr>
        <w:t xml:space="preserve"> </w:t>
      </w:r>
      <w:r w:rsidRPr="001D58B7">
        <w:rPr>
          <w:rFonts w:ascii="Arial" w:hAnsi="Arial" w:cs="Arial"/>
          <w:szCs w:val="24"/>
          <w:u w:val="single"/>
        </w:rPr>
        <w:t xml:space="preserve">a mindenkori költségvetési törvény 2. melléklete kiegészítő szabályok alapján </w:t>
      </w:r>
      <w:r w:rsidRPr="001D58B7">
        <w:rPr>
          <w:rFonts w:ascii="Arial" w:hAnsi="Arial" w:cs="Arial"/>
          <w:szCs w:val="24"/>
        </w:rPr>
        <w:t>– az összlakosság és a feladat-ellátás arányában viselik.</w:t>
      </w:r>
      <w:r>
        <w:rPr>
          <w:rFonts w:ascii="Arial" w:hAnsi="Arial" w:cs="Arial"/>
          <w:szCs w:val="24"/>
        </w:rPr>
        <w:t>”</w:t>
      </w:r>
      <w:r w:rsidRPr="00033301">
        <w:rPr>
          <w:szCs w:val="24"/>
        </w:rPr>
        <w:t xml:space="preserve"> </w:t>
      </w:r>
      <w:r w:rsidR="00635639">
        <w:rPr>
          <w:rFonts w:ascii="Arial" w:hAnsi="Arial" w:cs="Arial"/>
          <w:szCs w:val="24"/>
        </w:rPr>
        <w:t xml:space="preserve"> </w:t>
      </w:r>
    </w:p>
    <w:p w:rsidR="00635639" w:rsidRPr="001D58B7" w:rsidRDefault="00635639" w:rsidP="00635639">
      <w:pPr>
        <w:spacing w:after="0" w:line="240" w:lineRule="auto"/>
        <w:rPr>
          <w:rFonts w:ascii="Arial" w:hAnsi="Arial" w:cs="Arial"/>
        </w:rPr>
      </w:pPr>
    </w:p>
    <w:p w:rsidR="00FE1D7A" w:rsidRDefault="001D58B7" w:rsidP="0033464F">
      <w:pPr>
        <w:spacing w:after="0" w:line="240" w:lineRule="auto"/>
        <w:jc w:val="both"/>
        <w:rPr>
          <w:rFonts w:ascii="Arial" w:hAnsi="Arial" w:cs="Arial"/>
          <w:b/>
        </w:rPr>
      </w:pPr>
      <w:r w:rsidRPr="0033464F">
        <w:rPr>
          <w:rFonts w:ascii="Arial" w:hAnsi="Arial" w:cs="Arial"/>
          <w:b/>
        </w:rPr>
        <w:t xml:space="preserve">2. </w:t>
      </w:r>
      <w:r w:rsidR="00FE1D7A">
        <w:rPr>
          <w:rFonts w:ascii="Arial" w:hAnsi="Arial" w:cs="Arial"/>
          <w:b/>
        </w:rPr>
        <w:t>A Megállapodás IV. fejezet 3.9</w:t>
      </w:r>
      <w:proofErr w:type="gramStart"/>
      <w:r w:rsidR="00FE1D7A">
        <w:rPr>
          <w:rFonts w:ascii="Arial" w:hAnsi="Arial" w:cs="Arial"/>
          <w:b/>
        </w:rPr>
        <w:t>.,</w:t>
      </w:r>
      <w:proofErr w:type="gramEnd"/>
      <w:r w:rsidR="00FE1D7A">
        <w:rPr>
          <w:rFonts w:ascii="Arial" w:hAnsi="Arial" w:cs="Arial"/>
          <w:b/>
        </w:rPr>
        <w:t xml:space="preserve"> 3.11. és 4.1. pontjában szereplő </w:t>
      </w:r>
      <w:r w:rsidR="00FE1D7A" w:rsidRPr="00FE1D7A">
        <w:rPr>
          <w:rFonts w:ascii="Arial" w:hAnsi="Arial" w:cs="Arial"/>
          <w:i/>
        </w:rPr>
        <w:t>„2. melléklet”</w:t>
      </w:r>
      <w:r w:rsidR="00FE1D7A">
        <w:rPr>
          <w:rFonts w:ascii="Arial" w:hAnsi="Arial" w:cs="Arial"/>
          <w:b/>
        </w:rPr>
        <w:t xml:space="preserve"> szövegrész helyébe </w:t>
      </w:r>
      <w:r w:rsidR="00FE1D7A" w:rsidRPr="00FE1D7A">
        <w:rPr>
          <w:rFonts w:ascii="Arial" w:hAnsi="Arial" w:cs="Arial"/>
          <w:i/>
        </w:rPr>
        <w:t>„3.melléklet”</w:t>
      </w:r>
      <w:r w:rsidR="00FE1D7A">
        <w:rPr>
          <w:rFonts w:ascii="Arial" w:hAnsi="Arial" w:cs="Arial"/>
          <w:b/>
        </w:rPr>
        <w:t xml:space="preserve"> szövegrész lép. </w:t>
      </w:r>
    </w:p>
    <w:p w:rsidR="00FE1D7A" w:rsidRDefault="00FE1D7A" w:rsidP="0033464F">
      <w:pPr>
        <w:spacing w:after="0" w:line="240" w:lineRule="auto"/>
        <w:jc w:val="both"/>
        <w:rPr>
          <w:rFonts w:ascii="Arial" w:hAnsi="Arial" w:cs="Arial"/>
          <w:b/>
        </w:rPr>
      </w:pPr>
    </w:p>
    <w:p w:rsidR="001D58B7" w:rsidRPr="0033464F" w:rsidRDefault="00FE1D7A" w:rsidP="0033464F">
      <w:pPr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3. </w:t>
      </w:r>
      <w:r w:rsidR="001D58B7" w:rsidRPr="0033464F">
        <w:rPr>
          <w:rFonts w:ascii="Arial" w:hAnsi="Arial" w:cs="Arial"/>
          <w:b/>
        </w:rPr>
        <w:t xml:space="preserve">A Megállapodás </w:t>
      </w:r>
      <w:r>
        <w:rPr>
          <w:rFonts w:ascii="Arial" w:hAnsi="Arial" w:cs="Arial"/>
          <w:b/>
        </w:rPr>
        <w:t xml:space="preserve">V. fejezet </w:t>
      </w:r>
      <w:r w:rsidR="001D58B7" w:rsidRPr="0033464F">
        <w:rPr>
          <w:rFonts w:ascii="Arial" w:hAnsi="Arial" w:cs="Arial"/>
          <w:b/>
        </w:rPr>
        <w:t>1.11. pontjában a „</w:t>
      </w:r>
      <w:r w:rsidR="001D58B7" w:rsidRPr="0033464F">
        <w:rPr>
          <w:rFonts w:ascii="Arial" w:hAnsi="Arial" w:cs="Arial"/>
          <w:i/>
        </w:rPr>
        <w:t>május 31.</w:t>
      </w:r>
      <w:r w:rsidR="001D58B7" w:rsidRPr="0033464F">
        <w:rPr>
          <w:rFonts w:ascii="Arial" w:hAnsi="Arial" w:cs="Arial"/>
          <w:b/>
        </w:rPr>
        <w:t>” szövegrész „</w:t>
      </w:r>
      <w:r w:rsidR="001D58B7" w:rsidRPr="0033464F">
        <w:rPr>
          <w:rFonts w:ascii="Arial" w:hAnsi="Arial" w:cs="Arial"/>
          <w:i/>
        </w:rPr>
        <w:t>június 15.”</w:t>
      </w:r>
      <w:r w:rsidR="001D58B7" w:rsidRPr="0033464F">
        <w:rPr>
          <w:rFonts w:ascii="Arial" w:hAnsi="Arial" w:cs="Arial"/>
          <w:b/>
        </w:rPr>
        <w:t xml:space="preserve"> szövegrészre, míg a </w:t>
      </w:r>
      <w:r w:rsidR="001D58B7" w:rsidRPr="0033464F">
        <w:rPr>
          <w:rFonts w:ascii="Arial" w:hAnsi="Arial" w:cs="Arial"/>
          <w:i/>
        </w:rPr>
        <w:t>„</w:t>
      </w:r>
      <w:r w:rsidR="00523676">
        <w:rPr>
          <w:rFonts w:ascii="Arial" w:hAnsi="Arial" w:cs="Arial"/>
          <w:i/>
        </w:rPr>
        <w:t xml:space="preserve">folyó év </w:t>
      </w:r>
      <w:r w:rsidR="001D58B7" w:rsidRPr="0033464F">
        <w:rPr>
          <w:rFonts w:ascii="Arial" w:hAnsi="Arial" w:cs="Arial"/>
          <w:i/>
        </w:rPr>
        <w:t>július 31-ig”</w:t>
      </w:r>
      <w:r w:rsidR="001D58B7" w:rsidRPr="0033464F">
        <w:rPr>
          <w:rFonts w:ascii="Arial" w:hAnsi="Arial" w:cs="Arial"/>
          <w:b/>
        </w:rPr>
        <w:t xml:space="preserve"> szövegrész </w:t>
      </w:r>
      <w:r w:rsidR="001D58B7" w:rsidRPr="0033464F">
        <w:rPr>
          <w:rFonts w:ascii="Arial" w:hAnsi="Arial" w:cs="Arial"/>
          <w:i/>
        </w:rPr>
        <w:t>„</w:t>
      </w:r>
      <w:r w:rsidR="00523676">
        <w:rPr>
          <w:rFonts w:ascii="Arial" w:hAnsi="Arial" w:cs="Arial"/>
          <w:i/>
        </w:rPr>
        <w:t xml:space="preserve">a tárgyévet követő </w:t>
      </w:r>
      <w:r w:rsidR="001D58B7" w:rsidRPr="0033464F">
        <w:rPr>
          <w:rFonts w:ascii="Arial" w:hAnsi="Arial" w:cs="Arial"/>
          <w:i/>
        </w:rPr>
        <w:t>augusztus 20-áig”</w:t>
      </w:r>
      <w:r w:rsidR="001D58B7" w:rsidRPr="0033464F">
        <w:rPr>
          <w:rFonts w:ascii="Arial" w:hAnsi="Arial" w:cs="Arial"/>
          <w:b/>
        </w:rPr>
        <w:t xml:space="preserve"> szövegrészre módosul. </w:t>
      </w:r>
    </w:p>
    <w:p w:rsidR="001D58B7" w:rsidRPr="0033464F" w:rsidRDefault="001D58B7" w:rsidP="00635639">
      <w:pPr>
        <w:spacing w:after="0" w:line="240" w:lineRule="auto"/>
        <w:rPr>
          <w:rFonts w:ascii="Arial" w:hAnsi="Arial" w:cs="Arial"/>
          <w:b/>
        </w:rPr>
      </w:pPr>
    </w:p>
    <w:p w:rsidR="001D58B7" w:rsidRDefault="00FE1D7A" w:rsidP="0033464F">
      <w:pPr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4</w:t>
      </w:r>
      <w:r w:rsidR="0033464F" w:rsidRPr="0033464F">
        <w:rPr>
          <w:rFonts w:ascii="Arial" w:hAnsi="Arial" w:cs="Arial"/>
          <w:b/>
        </w:rPr>
        <w:t xml:space="preserve">. A Megállapodás </w:t>
      </w:r>
      <w:r>
        <w:rPr>
          <w:rFonts w:ascii="Arial" w:hAnsi="Arial" w:cs="Arial"/>
          <w:b/>
        </w:rPr>
        <w:t xml:space="preserve">V. fejezet </w:t>
      </w:r>
      <w:r w:rsidR="0033464F" w:rsidRPr="0033464F">
        <w:rPr>
          <w:rFonts w:ascii="Arial" w:hAnsi="Arial" w:cs="Arial"/>
          <w:b/>
        </w:rPr>
        <w:t xml:space="preserve">1.12. pontjában az </w:t>
      </w:r>
      <w:r w:rsidR="0033464F" w:rsidRPr="0033464F">
        <w:rPr>
          <w:rFonts w:ascii="Arial" w:hAnsi="Arial" w:cs="Arial"/>
          <w:i/>
        </w:rPr>
        <w:t>„augusztus 31.</w:t>
      </w:r>
      <w:r w:rsidR="0033464F">
        <w:rPr>
          <w:rFonts w:ascii="Arial" w:hAnsi="Arial" w:cs="Arial"/>
          <w:b/>
        </w:rPr>
        <w:t>”</w:t>
      </w:r>
      <w:r w:rsidR="0033464F" w:rsidRPr="0033464F">
        <w:rPr>
          <w:rFonts w:ascii="Arial" w:hAnsi="Arial" w:cs="Arial"/>
          <w:b/>
        </w:rPr>
        <w:t xml:space="preserve"> szövegrész </w:t>
      </w:r>
      <w:r w:rsidR="0033464F" w:rsidRPr="0033464F">
        <w:rPr>
          <w:rFonts w:ascii="Arial" w:hAnsi="Arial" w:cs="Arial"/>
          <w:i/>
        </w:rPr>
        <w:t>„szeptember 20.”</w:t>
      </w:r>
      <w:r w:rsidR="0033464F" w:rsidRPr="0033464F">
        <w:rPr>
          <w:rFonts w:ascii="Arial" w:hAnsi="Arial" w:cs="Arial"/>
          <w:b/>
        </w:rPr>
        <w:t xml:space="preserve"> szövegrészre módosul.</w:t>
      </w:r>
    </w:p>
    <w:p w:rsidR="0033464F" w:rsidRDefault="0033464F" w:rsidP="0033464F">
      <w:pPr>
        <w:spacing w:after="0" w:line="240" w:lineRule="auto"/>
        <w:jc w:val="both"/>
        <w:rPr>
          <w:rFonts w:ascii="Arial" w:hAnsi="Arial" w:cs="Arial"/>
          <w:b/>
        </w:rPr>
      </w:pPr>
    </w:p>
    <w:p w:rsidR="0033464F" w:rsidRDefault="00FE1D7A" w:rsidP="0033464F">
      <w:pPr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5</w:t>
      </w:r>
      <w:r w:rsidR="0033464F">
        <w:rPr>
          <w:rFonts w:ascii="Arial" w:hAnsi="Arial" w:cs="Arial"/>
          <w:b/>
        </w:rPr>
        <w:t xml:space="preserve">. A Megállapodás </w:t>
      </w:r>
      <w:r>
        <w:rPr>
          <w:rFonts w:ascii="Arial" w:hAnsi="Arial" w:cs="Arial"/>
          <w:b/>
        </w:rPr>
        <w:t xml:space="preserve">V. fejezet </w:t>
      </w:r>
      <w:r w:rsidR="0033464F">
        <w:rPr>
          <w:rFonts w:ascii="Arial" w:hAnsi="Arial" w:cs="Arial"/>
          <w:b/>
        </w:rPr>
        <w:t xml:space="preserve">1.13. pontja helyébe az alábbi rendelkezés lép: </w:t>
      </w:r>
    </w:p>
    <w:p w:rsidR="0033464F" w:rsidRDefault="0033464F" w:rsidP="0033464F">
      <w:pPr>
        <w:spacing w:after="0" w:line="240" w:lineRule="auto"/>
        <w:jc w:val="both"/>
        <w:rPr>
          <w:rFonts w:ascii="Arial" w:hAnsi="Arial" w:cs="Arial"/>
          <w:b/>
        </w:rPr>
      </w:pPr>
    </w:p>
    <w:p w:rsidR="0033464F" w:rsidRDefault="0033464F" w:rsidP="0033464F">
      <w:pPr>
        <w:spacing w:after="0" w:line="240" w:lineRule="auto"/>
        <w:jc w:val="both"/>
        <w:rPr>
          <w:rFonts w:ascii="Arial" w:hAnsi="Arial" w:cs="Arial"/>
          <w:i/>
          <w:szCs w:val="24"/>
          <w:u w:val="single"/>
        </w:rPr>
      </w:pPr>
      <w:r w:rsidRPr="0033464F">
        <w:rPr>
          <w:rFonts w:ascii="Arial" w:hAnsi="Arial" w:cs="Arial"/>
          <w:i/>
          <w:szCs w:val="24"/>
        </w:rPr>
        <w:lastRenderedPageBreak/>
        <w:t xml:space="preserve">„1.13. Amennyiben a társulási elszámolás alapján a Társulásnak visszafizetési kötelezettsége keletkezik az önkormányzatok felé – kizárólag amiatt, hogy több hozzájárulást fizettek be, mint amit kellett volna -, </w:t>
      </w:r>
      <w:proofErr w:type="gramStart"/>
      <w:r w:rsidRPr="0033464F">
        <w:rPr>
          <w:rFonts w:ascii="Arial" w:hAnsi="Arial" w:cs="Arial"/>
          <w:i/>
          <w:szCs w:val="24"/>
        </w:rPr>
        <w:t>ezen</w:t>
      </w:r>
      <w:proofErr w:type="gramEnd"/>
      <w:r w:rsidRPr="0033464F">
        <w:rPr>
          <w:rFonts w:ascii="Arial" w:hAnsi="Arial" w:cs="Arial"/>
          <w:i/>
          <w:szCs w:val="24"/>
        </w:rPr>
        <w:t xml:space="preserve"> kötelezettségének </w:t>
      </w:r>
      <w:r w:rsidR="00523676" w:rsidRPr="00523676">
        <w:rPr>
          <w:rFonts w:ascii="Arial" w:hAnsi="Arial" w:cs="Arial"/>
          <w:i/>
          <w:szCs w:val="24"/>
          <w:u w:val="single"/>
        </w:rPr>
        <w:t>a tárgyévet követő</w:t>
      </w:r>
      <w:r w:rsidRPr="00523676">
        <w:rPr>
          <w:rFonts w:ascii="Arial" w:hAnsi="Arial" w:cs="Arial"/>
          <w:i/>
          <w:szCs w:val="24"/>
          <w:u w:val="single"/>
        </w:rPr>
        <w:t xml:space="preserve"> </w:t>
      </w:r>
      <w:r w:rsidR="009C5682">
        <w:rPr>
          <w:rFonts w:ascii="Arial" w:hAnsi="Arial" w:cs="Arial"/>
          <w:i/>
          <w:szCs w:val="24"/>
          <w:u w:val="single"/>
        </w:rPr>
        <w:t xml:space="preserve">év </w:t>
      </w:r>
      <w:r w:rsidRPr="00523676">
        <w:rPr>
          <w:rFonts w:ascii="Arial" w:hAnsi="Arial" w:cs="Arial"/>
          <w:i/>
          <w:szCs w:val="24"/>
          <w:u w:val="single"/>
        </w:rPr>
        <w:t>s</w:t>
      </w:r>
      <w:r w:rsidRPr="0033464F">
        <w:rPr>
          <w:rFonts w:ascii="Arial" w:hAnsi="Arial" w:cs="Arial"/>
          <w:i/>
          <w:szCs w:val="24"/>
          <w:u w:val="single"/>
        </w:rPr>
        <w:t>zeptember 20.</w:t>
      </w:r>
      <w:r w:rsidRPr="0033464F">
        <w:rPr>
          <w:rFonts w:ascii="Arial" w:hAnsi="Arial" w:cs="Arial"/>
          <w:i/>
          <w:szCs w:val="24"/>
        </w:rPr>
        <w:t xml:space="preserve"> napjáig köteles egy összegbe eleget tenni. </w:t>
      </w:r>
      <w:r w:rsidRPr="0033464F">
        <w:rPr>
          <w:rFonts w:ascii="Arial" w:hAnsi="Arial" w:cs="Arial"/>
          <w:i/>
          <w:szCs w:val="24"/>
          <w:u w:val="single"/>
        </w:rPr>
        <w:t>Az elszámolás elkészítéséig az előző évi költségvetési maradvány pozitív összegét céltartalékba kell helyezni az elszámolásból adódó kötelezettségek teljesítésének fedezetére.</w:t>
      </w:r>
      <w:r w:rsidRPr="0033464F">
        <w:rPr>
          <w:rFonts w:ascii="Arial" w:hAnsi="Arial" w:cs="Arial"/>
          <w:i/>
          <w:szCs w:val="24"/>
        </w:rPr>
        <w:t xml:space="preserve"> A Társulás költségvetési maradványáról, illetve annak felhasználásáról a Társulási Tanács dönt. </w:t>
      </w:r>
      <w:r w:rsidRPr="0033464F">
        <w:rPr>
          <w:rFonts w:ascii="Arial" w:hAnsi="Arial" w:cs="Arial"/>
          <w:i/>
          <w:szCs w:val="24"/>
          <w:u w:val="single"/>
        </w:rPr>
        <w:t>Amennyiben az előző évi maradvány összege nem fedezi a Társulás által teljesítendő elszámolásból adódó visszafizetési kötelezettséget, úgy a különbözetre vonatkozóan a társult tagok</w:t>
      </w:r>
      <w:r w:rsidR="00273449">
        <w:rPr>
          <w:rFonts w:ascii="Arial" w:hAnsi="Arial" w:cs="Arial"/>
          <w:i/>
          <w:szCs w:val="24"/>
          <w:u w:val="single"/>
        </w:rPr>
        <w:t>nak</w:t>
      </w:r>
      <w:r w:rsidRPr="0033464F">
        <w:rPr>
          <w:rFonts w:ascii="Arial" w:hAnsi="Arial" w:cs="Arial"/>
          <w:i/>
          <w:szCs w:val="24"/>
          <w:u w:val="single"/>
        </w:rPr>
        <w:t xml:space="preserve"> a feladatellátással arányosan pótbefizetéseket kell teljesíteniük.”</w:t>
      </w:r>
    </w:p>
    <w:p w:rsidR="0033464F" w:rsidRDefault="0033464F" w:rsidP="0033464F">
      <w:pPr>
        <w:spacing w:after="0" w:line="240" w:lineRule="auto"/>
        <w:jc w:val="both"/>
        <w:rPr>
          <w:rFonts w:ascii="Arial" w:hAnsi="Arial" w:cs="Arial"/>
          <w:i/>
          <w:szCs w:val="24"/>
          <w:u w:val="single"/>
        </w:rPr>
      </w:pPr>
    </w:p>
    <w:p w:rsidR="0033464F" w:rsidRDefault="00FE1D7A" w:rsidP="0033464F">
      <w:pPr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6</w:t>
      </w:r>
      <w:r w:rsidR="0033464F">
        <w:rPr>
          <w:rFonts w:ascii="Arial" w:hAnsi="Arial" w:cs="Arial"/>
          <w:b/>
        </w:rPr>
        <w:t>. A Megállapodás VI. fejezet 1.1. pontja első mondata helyébe az alábbi rendelkezés lép:</w:t>
      </w:r>
    </w:p>
    <w:p w:rsidR="0033464F" w:rsidRDefault="0033464F" w:rsidP="0033464F">
      <w:pPr>
        <w:spacing w:after="0" w:line="240" w:lineRule="auto"/>
        <w:jc w:val="both"/>
        <w:rPr>
          <w:rFonts w:ascii="Arial" w:hAnsi="Arial" w:cs="Arial"/>
          <w:b/>
        </w:rPr>
      </w:pPr>
    </w:p>
    <w:p w:rsidR="0033464F" w:rsidRPr="0033464F" w:rsidRDefault="0033464F" w:rsidP="0033464F">
      <w:pPr>
        <w:spacing w:after="0" w:line="240" w:lineRule="auto"/>
        <w:jc w:val="both"/>
        <w:rPr>
          <w:rFonts w:ascii="Arial" w:hAnsi="Arial" w:cs="Arial"/>
          <w:b/>
          <w:i/>
        </w:rPr>
      </w:pPr>
      <w:r w:rsidRPr="0033464F">
        <w:rPr>
          <w:rFonts w:ascii="Arial" w:hAnsi="Arial" w:cs="Arial"/>
          <w:i/>
          <w:szCs w:val="24"/>
        </w:rPr>
        <w:t xml:space="preserve">„A Központ </w:t>
      </w:r>
      <w:proofErr w:type="spellStart"/>
      <w:r w:rsidRPr="0033464F">
        <w:rPr>
          <w:rFonts w:ascii="Arial" w:hAnsi="Arial" w:cs="Arial"/>
          <w:i/>
          <w:szCs w:val="24"/>
          <w:u w:val="single"/>
        </w:rPr>
        <w:t>bátaszéki</w:t>
      </w:r>
      <w:proofErr w:type="spellEnd"/>
      <w:r w:rsidRPr="0033464F">
        <w:rPr>
          <w:rFonts w:ascii="Arial" w:hAnsi="Arial" w:cs="Arial"/>
          <w:i/>
          <w:szCs w:val="24"/>
          <w:u w:val="single"/>
        </w:rPr>
        <w:t xml:space="preserve"> </w:t>
      </w:r>
      <w:r w:rsidRPr="0033464F">
        <w:rPr>
          <w:rFonts w:ascii="Arial" w:hAnsi="Arial" w:cs="Arial"/>
          <w:i/>
          <w:szCs w:val="24"/>
        </w:rPr>
        <w:t>épületei Bátaszék Város Önkormányzat tulajdonában maradnak, a bennük lévő berendezési és felszerelési tárgyakkal együtt, melyeket térítésmentesen biztosítja a társulási feladatellátáshoz.”</w:t>
      </w:r>
    </w:p>
    <w:p w:rsidR="0033464F" w:rsidRDefault="0033464F" w:rsidP="0033464F">
      <w:pPr>
        <w:spacing w:after="0" w:line="240" w:lineRule="auto"/>
        <w:jc w:val="both"/>
        <w:rPr>
          <w:rFonts w:ascii="Arial" w:hAnsi="Arial" w:cs="Arial"/>
          <w:b/>
        </w:rPr>
      </w:pPr>
    </w:p>
    <w:p w:rsidR="0033464F" w:rsidRDefault="00FE1D7A" w:rsidP="0033464F">
      <w:pPr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7</w:t>
      </w:r>
      <w:r w:rsidR="0033464F">
        <w:rPr>
          <w:rFonts w:ascii="Arial" w:hAnsi="Arial" w:cs="Arial"/>
          <w:b/>
        </w:rPr>
        <w:t xml:space="preserve">. A Megállapodás VI. fejezet 1.2. pontja helyébe az alábbi rendelkezés lép: </w:t>
      </w:r>
    </w:p>
    <w:p w:rsidR="0033464F" w:rsidRDefault="0033464F" w:rsidP="0033464F">
      <w:pPr>
        <w:spacing w:after="0" w:line="240" w:lineRule="auto"/>
        <w:jc w:val="both"/>
        <w:rPr>
          <w:rFonts w:ascii="Arial" w:hAnsi="Arial" w:cs="Arial"/>
          <w:b/>
        </w:rPr>
      </w:pPr>
    </w:p>
    <w:p w:rsidR="0033464F" w:rsidRPr="0033464F" w:rsidRDefault="0033464F" w:rsidP="0033464F">
      <w:pPr>
        <w:spacing w:after="0" w:line="240" w:lineRule="auto"/>
        <w:jc w:val="both"/>
        <w:rPr>
          <w:rFonts w:ascii="Arial" w:hAnsi="Arial" w:cs="Arial"/>
          <w:b/>
          <w:i/>
        </w:rPr>
      </w:pPr>
      <w:r w:rsidRPr="0033464F">
        <w:rPr>
          <w:rFonts w:ascii="Arial" w:hAnsi="Arial" w:cs="Arial"/>
          <w:i/>
          <w:szCs w:val="24"/>
        </w:rPr>
        <w:t>„</w:t>
      </w:r>
      <w:r w:rsidRPr="0033464F">
        <w:rPr>
          <w:rFonts w:ascii="Arial" w:hAnsi="Arial" w:cs="Arial"/>
          <w:b/>
          <w:i/>
          <w:szCs w:val="24"/>
        </w:rPr>
        <w:t>1.2.</w:t>
      </w:r>
      <w:r w:rsidRPr="0033464F">
        <w:rPr>
          <w:rFonts w:ascii="Arial" w:hAnsi="Arial" w:cs="Arial"/>
          <w:i/>
          <w:szCs w:val="24"/>
        </w:rPr>
        <w:t xml:space="preserve"> </w:t>
      </w:r>
      <w:r>
        <w:rPr>
          <w:rFonts w:ascii="Arial" w:hAnsi="Arial" w:cs="Arial"/>
          <w:i/>
          <w:szCs w:val="24"/>
        </w:rPr>
        <w:t>A</w:t>
      </w:r>
      <w:r w:rsidRPr="0033464F">
        <w:rPr>
          <w:rFonts w:ascii="Arial" w:hAnsi="Arial" w:cs="Arial"/>
          <w:i/>
          <w:szCs w:val="24"/>
        </w:rPr>
        <w:t xml:space="preserve"> </w:t>
      </w:r>
      <w:proofErr w:type="spellStart"/>
      <w:r w:rsidRPr="0033464F">
        <w:rPr>
          <w:rFonts w:ascii="Arial" w:hAnsi="Arial" w:cs="Arial"/>
          <w:i/>
          <w:szCs w:val="24"/>
          <w:u w:val="single"/>
        </w:rPr>
        <w:t>bátaszéki</w:t>
      </w:r>
      <w:proofErr w:type="spellEnd"/>
      <w:r w:rsidRPr="0033464F">
        <w:rPr>
          <w:rFonts w:ascii="Arial" w:hAnsi="Arial" w:cs="Arial"/>
          <w:i/>
          <w:szCs w:val="24"/>
        </w:rPr>
        <w:t xml:space="preserve"> ingatlanok fenntartásával, karbantartásával, rendeltetésszerű használatra alkalmas üzemeltetésével járó feladatok – fűtés, világítás, takarítás – kapcsolatos teendők megvalósításáról Bátaszék Város Önkormányzata gondoskodik.”</w:t>
      </w:r>
    </w:p>
    <w:p w:rsidR="0033464F" w:rsidRDefault="0033464F" w:rsidP="0033464F">
      <w:pPr>
        <w:spacing w:after="0" w:line="240" w:lineRule="auto"/>
        <w:jc w:val="both"/>
        <w:rPr>
          <w:rFonts w:ascii="Arial" w:hAnsi="Arial" w:cs="Arial"/>
          <w:b/>
        </w:rPr>
      </w:pPr>
    </w:p>
    <w:p w:rsidR="0033464F" w:rsidRDefault="00FE1D7A" w:rsidP="0033464F">
      <w:pPr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8</w:t>
      </w:r>
      <w:r w:rsidR="0033464F">
        <w:rPr>
          <w:rFonts w:ascii="Arial" w:hAnsi="Arial" w:cs="Arial"/>
          <w:b/>
        </w:rPr>
        <w:t xml:space="preserve">. A Megállapodás VI. fejezet 1.3. pontja helyébe az alábbi rendelkezés lép: </w:t>
      </w:r>
    </w:p>
    <w:p w:rsidR="0033464F" w:rsidRDefault="0033464F" w:rsidP="0033464F">
      <w:pPr>
        <w:spacing w:after="0" w:line="240" w:lineRule="auto"/>
        <w:jc w:val="both"/>
        <w:rPr>
          <w:rFonts w:ascii="Arial" w:hAnsi="Arial" w:cs="Arial"/>
          <w:b/>
        </w:rPr>
      </w:pPr>
    </w:p>
    <w:p w:rsidR="0033464F" w:rsidRPr="0033464F" w:rsidRDefault="0033464F" w:rsidP="0033464F">
      <w:pPr>
        <w:spacing w:after="0" w:line="240" w:lineRule="auto"/>
        <w:jc w:val="both"/>
        <w:rPr>
          <w:rFonts w:ascii="Arial" w:hAnsi="Arial" w:cs="Arial"/>
          <w:i/>
          <w:szCs w:val="24"/>
        </w:rPr>
      </w:pPr>
      <w:r w:rsidRPr="0033464F">
        <w:rPr>
          <w:rFonts w:ascii="Arial" w:hAnsi="Arial" w:cs="Arial"/>
          <w:b/>
          <w:i/>
          <w:szCs w:val="24"/>
        </w:rPr>
        <w:t>„1.3.</w:t>
      </w:r>
      <w:r w:rsidRPr="0033464F">
        <w:rPr>
          <w:rFonts w:ascii="Arial" w:hAnsi="Arial" w:cs="Arial"/>
          <w:i/>
          <w:szCs w:val="24"/>
        </w:rPr>
        <w:t xml:space="preserve"> Az Önkormányzatok vállalják, hogy a helyszíni </w:t>
      </w:r>
      <w:r w:rsidRPr="0033464F">
        <w:rPr>
          <w:rFonts w:ascii="Arial" w:hAnsi="Arial" w:cs="Arial"/>
          <w:i/>
          <w:szCs w:val="24"/>
          <w:u w:val="single"/>
        </w:rPr>
        <w:t>(települési)</w:t>
      </w:r>
      <w:r w:rsidRPr="0033464F">
        <w:rPr>
          <w:rFonts w:ascii="Arial" w:hAnsi="Arial" w:cs="Arial"/>
          <w:i/>
          <w:szCs w:val="24"/>
        </w:rPr>
        <w:t xml:space="preserve"> feladatteljesítés esetén az ahhoz szükséges, rendeltetésszerű működésre alkalmas helyiséget saját költségükön biztosítják a Központ munkatársai számára a vállalt feladatok teljesítése érdekében és finanszírozzák annak fenntartását.”</w:t>
      </w:r>
    </w:p>
    <w:p w:rsidR="00FE1D7A" w:rsidRDefault="00FE1D7A" w:rsidP="0033464F">
      <w:pPr>
        <w:spacing w:after="0" w:line="240" w:lineRule="auto"/>
        <w:jc w:val="both"/>
        <w:rPr>
          <w:rFonts w:ascii="Arial" w:hAnsi="Arial" w:cs="Arial"/>
          <w:b/>
        </w:rPr>
      </w:pPr>
    </w:p>
    <w:p w:rsidR="00AE62CB" w:rsidRDefault="00E76A37" w:rsidP="0033464F">
      <w:pPr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9</w:t>
      </w:r>
      <w:r w:rsidR="00AE62CB">
        <w:rPr>
          <w:rFonts w:ascii="Arial" w:hAnsi="Arial" w:cs="Arial"/>
          <w:b/>
        </w:rPr>
        <w:t xml:space="preserve">. A Megállapodás 3. és 5. melléklete helyébe e megállapodás 1. és 2. melléklete lép. </w:t>
      </w:r>
    </w:p>
    <w:p w:rsidR="00AE62CB" w:rsidRDefault="00AE62CB" w:rsidP="0033464F">
      <w:pPr>
        <w:spacing w:after="0" w:line="240" w:lineRule="auto"/>
        <w:jc w:val="both"/>
        <w:rPr>
          <w:rFonts w:ascii="Arial" w:hAnsi="Arial" w:cs="Arial"/>
          <w:b/>
        </w:rPr>
      </w:pPr>
    </w:p>
    <w:p w:rsidR="00AE62CB" w:rsidRPr="00AE62CB" w:rsidRDefault="00AE62CB" w:rsidP="00AE62CB">
      <w:pPr>
        <w:spacing w:after="0" w:line="240" w:lineRule="auto"/>
        <w:jc w:val="both"/>
        <w:rPr>
          <w:rFonts w:ascii="Arial" w:hAnsi="Arial" w:cs="Arial"/>
        </w:rPr>
      </w:pPr>
      <w:r w:rsidRPr="00AE62CB">
        <w:rPr>
          <w:rFonts w:ascii="Arial" w:hAnsi="Arial" w:cs="Arial"/>
        </w:rPr>
        <w:t>Szerződő felek jelen megállapodást, mint akaratukkal mindenben megegyezőt jóváhagyólag írták alá.</w:t>
      </w:r>
    </w:p>
    <w:p w:rsidR="00AE62CB" w:rsidRPr="00AE62CB" w:rsidRDefault="00AE62CB" w:rsidP="00AE62CB">
      <w:pPr>
        <w:spacing w:after="0" w:line="240" w:lineRule="auto"/>
        <w:jc w:val="both"/>
        <w:rPr>
          <w:rFonts w:ascii="Arial" w:hAnsi="Arial" w:cs="Arial"/>
        </w:rPr>
      </w:pPr>
    </w:p>
    <w:p w:rsidR="00AE62CB" w:rsidRPr="00AE62CB" w:rsidRDefault="00AE62CB" w:rsidP="00AE62CB">
      <w:pPr>
        <w:spacing w:after="0" w:line="240" w:lineRule="auto"/>
        <w:jc w:val="both"/>
        <w:rPr>
          <w:rFonts w:ascii="Arial" w:hAnsi="Arial" w:cs="Arial"/>
        </w:rPr>
      </w:pPr>
      <w:r w:rsidRPr="00AE62CB">
        <w:rPr>
          <w:rFonts w:ascii="Arial" w:hAnsi="Arial" w:cs="Arial"/>
        </w:rPr>
        <w:t>Bátaszék, 201</w:t>
      </w:r>
      <w:r w:rsidR="00065E42">
        <w:rPr>
          <w:rFonts w:ascii="Arial" w:hAnsi="Arial" w:cs="Arial"/>
        </w:rPr>
        <w:t>8</w:t>
      </w:r>
      <w:bookmarkStart w:id="0" w:name="_GoBack"/>
      <w:bookmarkEnd w:id="0"/>
      <w:r w:rsidRPr="00AE62CB">
        <w:rPr>
          <w:rFonts w:ascii="Arial" w:hAnsi="Arial" w:cs="Arial"/>
        </w:rPr>
        <w:t>. ……………  ….</w:t>
      </w:r>
    </w:p>
    <w:p w:rsidR="00FE1D7A" w:rsidRDefault="00FE1D7A" w:rsidP="00FE1D7A">
      <w:pPr>
        <w:tabs>
          <w:tab w:val="center" w:pos="1418"/>
          <w:tab w:val="center" w:pos="4536"/>
          <w:tab w:val="center" w:pos="7371"/>
          <w:tab w:val="right" w:pos="9072"/>
        </w:tabs>
        <w:spacing w:after="0" w:line="240" w:lineRule="auto"/>
        <w:rPr>
          <w:rFonts w:ascii="Arial" w:hAnsi="Arial" w:cs="Arial"/>
          <w:b/>
        </w:rPr>
      </w:pPr>
    </w:p>
    <w:p w:rsidR="00FE1D7A" w:rsidRDefault="00FE1D7A" w:rsidP="00FE1D7A">
      <w:pPr>
        <w:tabs>
          <w:tab w:val="center" w:pos="1418"/>
          <w:tab w:val="center" w:pos="4536"/>
          <w:tab w:val="center" w:pos="7371"/>
          <w:tab w:val="right" w:pos="9072"/>
        </w:tabs>
        <w:spacing w:after="0" w:line="240" w:lineRule="auto"/>
        <w:rPr>
          <w:rFonts w:ascii="Arial" w:hAnsi="Arial" w:cs="Arial"/>
          <w:b/>
        </w:rPr>
      </w:pPr>
    </w:p>
    <w:p w:rsidR="00FE1D7A" w:rsidRDefault="00FE1D7A" w:rsidP="00FE1D7A">
      <w:pPr>
        <w:tabs>
          <w:tab w:val="center" w:pos="1418"/>
          <w:tab w:val="center" w:pos="4536"/>
          <w:tab w:val="center" w:pos="7371"/>
          <w:tab w:val="right" w:pos="9072"/>
        </w:tabs>
        <w:spacing w:after="0" w:line="240" w:lineRule="auto"/>
        <w:rPr>
          <w:rFonts w:ascii="Arial" w:hAnsi="Arial" w:cs="Arial"/>
          <w:b/>
        </w:rPr>
      </w:pPr>
    </w:p>
    <w:p w:rsidR="00FE1D7A" w:rsidRPr="00FE1D7A" w:rsidRDefault="00AE62CB" w:rsidP="00FE1D7A">
      <w:pPr>
        <w:tabs>
          <w:tab w:val="center" w:pos="1418"/>
          <w:tab w:val="center" w:pos="4536"/>
          <w:tab w:val="center" w:pos="7371"/>
          <w:tab w:val="right" w:pos="9072"/>
        </w:tabs>
        <w:spacing w:after="0" w:line="240" w:lineRule="auto"/>
        <w:rPr>
          <w:rFonts w:ascii="Arial" w:hAnsi="Arial" w:cs="Arial"/>
          <w:b/>
          <w:bCs/>
          <w:szCs w:val="24"/>
        </w:rPr>
      </w:pPr>
      <w:r w:rsidRPr="00FE1D7A">
        <w:rPr>
          <w:rFonts w:ascii="Arial" w:hAnsi="Arial" w:cs="Arial"/>
          <w:b/>
        </w:rPr>
        <w:t xml:space="preserve"> </w:t>
      </w:r>
      <w:r w:rsidR="00FE1D7A" w:rsidRPr="00FE1D7A">
        <w:rPr>
          <w:rFonts w:ascii="Arial" w:hAnsi="Arial" w:cs="Arial"/>
          <w:b/>
          <w:bCs/>
          <w:szCs w:val="24"/>
        </w:rPr>
        <w:tab/>
        <w:t xml:space="preserve"> Dr. Bozsolik </w:t>
      </w:r>
      <w:r w:rsidR="00FE1D7A" w:rsidRPr="00FE1D7A">
        <w:rPr>
          <w:rFonts w:ascii="Arial" w:hAnsi="Arial" w:cs="Arial"/>
          <w:bCs/>
          <w:szCs w:val="24"/>
        </w:rPr>
        <w:t xml:space="preserve">Róbert </w:t>
      </w:r>
      <w:r w:rsidR="00FE1D7A" w:rsidRPr="00FE1D7A">
        <w:rPr>
          <w:rFonts w:ascii="Arial" w:hAnsi="Arial" w:cs="Arial"/>
          <w:bCs/>
          <w:szCs w:val="24"/>
        </w:rPr>
        <w:tab/>
      </w:r>
      <w:r w:rsidR="00FE1D7A" w:rsidRPr="00FE1D7A">
        <w:rPr>
          <w:rFonts w:ascii="Arial" w:hAnsi="Arial" w:cs="Arial"/>
          <w:b/>
          <w:bCs/>
          <w:szCs w:val="24"/>
        </w:rPr>
        <w:t xml:space="preserve">Kis </w:t>
      </w:r>
      <w:r w:rsidR="00FE1D7A" w:rsidRPr="00FE1D7A">
        <w:rPr>
          <w:rFonts w:ascii="Arial" w:hAnsi="Arial" w:cs="Arial"/>
          <w:bCs/>
          <w:szCs w:val="24"/>
        </w:rPr>
        <w:t>Istvánné</w:t>
      </w:r>
      <w:r w:rsidR="00FE1D7A" w:rsidRPr="00FE1D7A">
        <w:rPr>
          <w:rFonts w:ascii="Arial" w:hAnsi="Arial" w:cs="Arial"/>
          <w:bCs/>
          <w:szCs w:val="24"/>
        </w:rPr>
        <w:tab/>
      </w:r>
      <w:r w:rsidR="00FE1D7A" w:rsidRPr="00FE1D7A">
        <w:rPr>
          <w:rFonts w:ascii="Arial" w:hAnsi="Arial" w:cs="Arial"/>
          <w:b/>
          <w:bCs/>
          <w:szCs w:val="24"/>
        </w:rPr>
        <w:t xml:space="preserve">Dózsa-Pál </w:t>
      </w:r>
      <w:r w:rsidR="00FE1D7A" w:rsidRPr="00FE1D7A">
        <w:rPr>
          <w:rFonts w:ascii="Arial" w:hAnsi="Arial" w:cs="Arial"/>
          <w:bCs/>
          <w:szCs w:val="24"/>
        </w:rPr>
        <w:t xml:space="preserve">Tibor </w:t>
      </w:r>
    </w:p>
    <w:p w:rsidR="00FE1D7A" w:rsidRPr="00FE1D7A" w:rsidRDefault="00FE1D7A" w:rsidP="00FE1D7A">
      <w:pPr>
        <w:tabs>
          <w:tab w:val="center" w:pos="1418"/>
          <w:tab w:val="center" w:pos="4536"/>
          <w:tab w:val="center" w:pos="7371"/>
        </w:tabs>
        <w:spacing w:after="0" w:line="240" w:lineRule="auto"/>
        <w:rPr>
          <w:rFonts w:ascii="Arial" w:hAnsi="Arial" w:cs="Arial"/>
          <w:szCs w:val="24"/>
        </w:rPr>
      </w:pPr>
      <w:r w:rsidRPr="00FE1D7A">
        <w:rPr>
          <w:rFonts w:ascii="Arial" w:hAnsi="Arial" w:cs="Arial"/>
          <w:szCs w:val="24"/>
        </w:rPr>
        <w:tab/>
        <w:t xml:space="preserve"> </w:t>
      </w:r>
      <w:proofErr w:type="gramStart"/>
      <w:r w:rsidRPr="00FE1D7A">
        <w:rPr>
          <w:rFonts w:ascii="Arial" w:hAnsi="Arial" w:cs="Arial"/>
          <w:szCs w:val="24"/>
        </w:rPr>
        <w:t>polgármester</w:t>
      </w:r>
      <w:proofErr w:type="gramEnd"/>
      <w:r w:rsidRPr="00FE1D7A">
        <w:rPr>
          <w:rFonts w:ascii="Arial" w:hAnsi="Arial" w:cs="Arial"/>
          <w:szCs w:val="24"/>
        </w:rPr>
        <w:t xml:space="preserve"> </w:t>
      </w:r>
      <w:r w:rsidRPr="00FE1D7A">
        <w:rPr>
          <w:rFonts w:ascii="Arial" w:hAnsi="Arial" w:cs="Arial"/>
          <w:szCs w:val="24"/>
        </w:rPr>
        <w:tab/>
        <w:t>polgármester</w:t>
      </w:r>
      <w:r w:rsidRPr="00FE1D7A">
        <w:rPr>
          <w:rFonts w:ascii="Arial" w:hAnsi="Arial" w:cs="Arial"/>
          <w:szCs w:val="24"/>
        </w:rPr>
        <w:tab/>
        <w:t>polgármester</w:t>
      </w:r>
    </w:p>
    <w:p w:rsidR="00FE1D7A" w:rsidRPr="00FE1D7A" w:rsidRDefault="00FE1D7A" w:rsidP="00FE1D7A">
      <w:pPr>
        <w:tabs>
          <w:tab w:val="center" w:pos="1418"/>
          <w:tab w:val="left" w:pos="1620"/>
          <w:tab w:val="center" w:pos="4536"/>
          <w:tab w:val="center" w:pos="7371"/>
        </w:tabs>
        <w:spacing w:after="0" w:line="240" w:lineRule="auto"/>
        <w:rPr>
          <w:rFonts w:ascii="Arial" w:hAnsi="Arial" w:cs="Arial"/>
          <w:szCs w:val="24"/>
        </w:rPr>
      </w:pPr>
      <w:r w:rsidRPr="00FE1D7A">
        <w:rPr>
          <w:rFonts w:ascii="Arial" w:hAnsi="Arial" w:cs="Arial"/>
          <w:szCs w:val="24"/>
        </w:rPr>
        <w:tab/>
        <w:t xml:space="preserve"> </w:t>
      </w:r>
      <w:proofErr w:type="gramStart"/>
      <w:r w:rsidRPr="00FE1D7A">
        <w:rPr>
          <w:rFonts w:ascii="Arial" w:hAnsi="Arial" w:cs="Arial"/>
          <w:szCs w:val="24"/>
        </w:rPr>
        <w:t>Bátaszék  Város</w:t>
      </w:r>
      <w:proofErr w:type="gramEnd"/>
      <w:r w:rsidRPr="00FE1D7A">
        <w:rPr>
          <w:rFonts w:ascii="Arial" w:hAnsi="Arial" w:cs="Arial"/>
          <w:szCs w:val="24"/>
        </w:rPr>
        <w:t xml:space="preserve"> Önk.</w:t>
      </w:r>
      <w:r w:rsidRPr="00FE1D7A">
        <w:rPr>
          <w:rFonts w:ascii="Arial" w:hAnsi="Arial" w:cs="Arial"/>
          <w:szCs w:val="24"/>
        </w:rPr>
        <w:tab/>
        <w:t xml:space="preserve"> Alsónána Község Önk.</w:t>
      </w:r>
      <w:r w:rsidRPr="00FE1D7A">
        <w:rPr>
          <w:rFonts w:ascii="Arial" w:hAnsi="Arial" w:cs="Arial"/>
          <w:szCs w:val="24"/>
        </w:rPr>
        <w:tab/>
        <w:t>Alsónyék Község Önk.</w:t>
      </w:r>
    </w:p>
    <w:p w:rsidR="00FE1D7A" w:rsidRPr="00FE1D7A" w:rsidRDefault="00FE1D7A" w:rsidP="00FE1D7A">
      <w:pPr>
        <w:keepNext/>
        <w:tabs>
          <w:tab w:val="center" w:pos="1418"/>
          <w:tab w:val="left" w:pos="3420"/>
          <w:tab w:val="center" w:pos="4536"/>
          <w:tab w:val="center" w:pos="7371"/>
        </w:tabs>
        <w:spacing w:after="0" w:line="240" w:lineRule="auto"/>
        <w:jc w:val="both"/>
        <w:outlineLvl w:val="0"/>
        <w:rPr>
          <w:rFonts w:ascii="Arial" w:hAnsi="Arial" w:cs="Arial"/>
          <w:b/>
          <w:szCs w:val="24"/>
        </w:rPr>
      </w:pPr>
    </w:p>
    <w:p w:rsidR="00FE1D7A" w:rsidRPr="00FE1D7A" w:rsidRDefault="00FE1D7A" w:rsidP="00FE1D7A">
      <w:pPr>
        <w:keepNext/>
        <w:tabs>
          <w:tab w:val="center" w:pos="1418"/>
          <w:tab w:val="left" w:pos="3420"/>
          <w:tab w:val="center" w:pos="4536"/>
          <w:tab w:val="center" w:pos="7371"/>
        </w:tabs>
        <w:spacing w:after="0" w:line="240" w:lineRule="auto"/>
        <w:jc w:val="both"/>
        <w:outlineLvl w:val="0"/>
        <w:rPr>
          <w:rFonts w:ascii="Arial" w:hAnsi="Arial" w:cs="Arial"/>
          <w:b/>
          <w:szCs w:val="24"/>
        </w:rPr>
      </w:pPr>
    </w:p>
    <w:p w:rsidR="00FE1D7A" w:rsidRPr="00FE1D7A" w:rsidRDefault="00FE1D7A" w:rsidP="00FE1D7A">
      <w:pPr>
        <w:keepNext/>
        <w:tabs>
          <w:tab w:val="center" w:pos="1418"/>
          <w:tab w:val="left" w:pos="3420"/>
          <w:tab w:val="center" w:pos="4536"/>
          <w:tab w:val="center" w:pos="7371"/>
        </w:tabs>
        <w:spacing w:after="0" w:line="240" w:lineRule="auto"/>
        <w:jc w:val="both"/>
        <w:outlineLvl w:val="0"/>
        <w:rPr>
          <w:rFonts w:ascii="Arial" w:hAnsi="Arial" w:cs="Arial"/>
          <w:b/>
          <w:szCs w:val="24"/>
        </w:rPr>
      </w:pPr>
    </w:p>
    <w:p w:rsidR="00FE1D7A" w:rsidRPr="00FE1D7A" w:rsidRDefault="00FE1D7A" w:rsidP="00FE1D7A">
      <w:pPr>
        <w:keepNext/>
        <w:tabs>
          <w:tab w:val="center" w:pos="1418"/>
          <w:tab w:val="center" w:pos="4536"/>
          <w:tab w:val="center" w:pos="7371"/>
        </w:tabs>
        <w:spacing w:after="0" w:line="240" w:lineRule="auto"/>
        <w:jc w:val="both"/>
        <w:outlineLvl w:val="0"/>
        <w:rPr>
          <w:rFonts w:ascii="Arial" w:hAnsi="Arial" w:cs="Arial"/>
          <w:b/>
          <w:szCs w:val="24"/>
        </w:rPr>
      </w:pPr>
      <w:r w:rsidRPr="00FE1D7A">
        <w:rPr>
          <w:rFonts w:ascii="Arial" w:hAnsi="Arial" w:cs="Arial"/>
          <w:b/>
          <w:szCs w:val="24"/>
        </w:rPr>
        <w:tab/>
        <w:t xml:space="preserve">Huszárné </w:t>
      </w:r>
      <w:r w:rsidRPr="00FE1D7A">
        <w:rPr>
          <w:rFonts w:ascii="Arial" w:hAnsi="Arial" w:cs="Arial"/>
          <w:szCs w:val="24"/>
        </w:rPr>
        <w:t>Lukács Rozália Anna</w:t>
      </w:r>
      <w:r w:rsidRPr="00FE1D7A">
        <w:rPr>
          <w:rFonts w:ascii="Arial" w:hAnsi="Arial" w:cs="Arial"/>
          <w:szCs w:val="24"/>
        </w:rPr>
        <w:tab/>
      </w:r>
      <w:proofErr w:type="spellStart"/>
      <w:r w:rsidRPr="00FE1D7A">
        <w:rPr>
          <w:rFonts w:ascii="Arial" w:hAnsi="Arial" w:cs="Arial"/>
          <w:b/>
          <w:szCs w:val="24"/>
        </w:rPr>
        <w:t>Glöckner</w:t>
      </w:r>
      <w:proofErr w:type="spellEnd"/>
      <w:r w:rsidRPr="00FE1D7A">
        <w:rPr>
          <w:rFonts w:ascii="Arial" w:hAnsi="Arial" w:cs="Arial"/>
          <w:b/>
          <w:szCs w:val="24"/>
        </w:rPr>
        <w:t xml:space="preserve"> </w:t>
      </w:r>
      <w:r w:rsidRPr="00FE1D7A">
        <w:rPr>
          <w:rFonts w:ascii="Arial" w:hAnsi="Arial" w:cs="Arial"/>
          <w:szCs w:val="24"/>
        </w:rPr>
        <w:t xml:space="preserve">Henrik </w:t>
      </w:r>
      <w:r w:rsidRPr="00FE1D7A">
        <w:rPr>
          <w:rFonts w:ascii="Arial" w:hAnsi="Arial" w:cs="Arial"/>
          <w:szCs w:val="24"/>
        </w:rPr>
        <w:tab/>
      </w:r>
      <w:r w:rsidRPr="00FE1D7A">
        <w:rPr>
          <w:rFonts w:ascii="Arial" w:hAnsi="Arial" w:cs="Arial"/>
          <w:b/>
          <w:szCs w:val="24"/>
        </w:rPr>
        <w:t xml:space="preserve">Sipos </w:t>
      </w:r>
      <w:r w:rsidRPr="00FE1D7A">
        <w:rPr>
          <w:rFonts w:ascii="Arial" w:hAnsi="Arial" w:cs="Arial"/>
          <w:szCs w:val="24"/>
        </w:rPr>
        <w:t xml:space="preserve">Lajos </w:t>
      </w:r>
    </w:p>
    <w:p w:rsidR="00FE1D7A" w:rsidRPr="00FE1D7A" w:rsidRDefault="00FE1D7A" w:rsidP="00FE1D7A">
      <w:pPr>
        <w:tabs>
          <w:tab w:val="center" w:pos="1418"/>
          <w:tab w:val="left" w:pos="1620"/>
          <w:tab w:val="center" w:pos="4536"/>
          <w:tab w:val="center" w:pos="7371"/>
        </w:tabs>
        <w:spacing w:after="0" w:line="240" w:lineRule="auto"/>
        <w:rPr>
          <w:rFonts w:ascii="Arial" w:hAnsi="Arial" w:cs="Arial"/>
          <w:szCs w:val="24"/>
        </w:rPr>
      </w:pPr>
      <w:r w:rsidRPr="00FE1D7A">
        <w:rPr>
          <w:rFonts w:ascii="Arial" w:hAnsi="Arial" w:cs="Arial"/>
          <w:szCs w:val="24"/>
        </w:rPr>
        <w:tab/>
        <w:t xml:space="preserve"> </w:t>
      </w:r>
      <w:proofErr w:type="gramStart"/>
      <w:r w:rsidRPr="00FE1D7A">
        <w:rPr>
          <w:rFonts w:ascii="Arial" w:hAnsi="Arial" w:cs="Arial"/>
          <w:szCs w:val="24"/>
        </w:rPr>
        <w:t>polgármester</w:t>
      </w:r>
      <w:proofErr w:type="gramEnd"/>
      <w:r w:rsidRPr="00FE1D7A">
        <w:rPr>
          <w:rFonts w:ascii="Arial" w:hAnsi="Arial" w:cs="Arial"/>
          <w:szCs w:val="24"/>
        </w:rPr>
        <w:t xml:space="preserve"> </w:t>
      </w:r>
      <w:r w:rsidRPr="00FE1D7A">
        <w:rPr>
          <w:rFonts w:ascii="Arial" w:hAnsi="Arial" w:cs="Arial"/>
          <w:szCs w:val="24"/>
        </w:rPr>
        <w:tab/>
        <w:t>polgármester</w:t>
      </w:r>
      <w:r w:rsidRPr="00FE1D7A">
        <w:rPr>
          <w:rFonts w:ascii="Arial" w:hAnsi="Arial" w:cs="Arial"/>
          <w:szCs w:val="24"/>
        </w:rPr>
        <w:tab/>
        <w:t xml:space="preserve">  polgármester</w:t>
      </w:r>
    </w:p>
    <w:p w:rsidR="00FE1D7A" w:rsidRPr="00FE1D7A" w:rsidRDefault="00FE1D7A" w:rsidP="00FE1D7A">
      <w:pPr>
        <w:tabs>
          <w:tab w:val="center" w:pos="1418"/>
          <w:tab w:val="left" w:pos="1620"/>
          <w:tab w:val="center" w:pos="4536"/>
          <w:tab w:val="center" w:pos="7371"/>
        </w:tabs>
        <w:spacing w:after="0" w:line="240" w:lineRule="auto"/>
        <w:rPr>
          <w:rFonts w:ascii="Arial" w:hAnsi="Arial" w:cs="Arial"/>
          <w:szCs w:val="24"/>
        </w:rPr>
      </w:pPr>
      <w:r w:rsidRPr="00FE1D7A">
        <w:rPr>
          <w:rFonts w:ascii="Arial" w:hAnsi="Arial" w:cs="Arial"/>
          <w:szCs w:val="24"/>
        </w:rPr>
        <w:tab/>
        <w:t>Báta Község Önk.</w:t>
      </w:r>
      <w:r w:rsidRPr="00FE1D7A">
        <w:rPr>
          <w:rFonts w:ascii="Arial" w:hAnsi="Arial" w:cs="Arial"/>
          <w:szCs w:val="24"/>
        </w:rPr>
        <w:tab/>
        <w:t xml:space="preserve"> Mórágy Község Önk.  </w:t>
      </w:r>
      <w:r w:rsidRPr="00FE1D7A">
        <w:rPr>
          <w:rFonts w:ascii="Arial" w:hAnsi="Arial" w:cs="Arial"/>
          <w:szCs w:val="24"/>
        </w:rPr>
        <w:tab/>
        <w:t>Pörböly Község Önk.</w:t>
      </w:r>
    </w:p>
    <w:p w:rsidR="00FE1D7A" w:rsidRPr="00FE1D7A" w:rsidRDefault="00FE1D7A" w:rsidP="00FE1D7A">
      <w:pPr>
        <w:tabs>
          <w:tab w:val="center" w:pos="1418"/>
          <w:tab w:val="left" w:pos="1620"/>
          <w:tab w:val="left" w:pos="3420"/>
          <w:tab w:val="center" w:pos="4536"/>
          <w:tab w:val="center" w:pos="7371"/>
        </w:tabs>
        <w:spacing w:after="0" w:line="240" w:lineRule="auto"/>
        <w:jc w:val="right"/>
        <w:rPr>
          <w:rFonts w:ascii="Arial" w:hAnsi="Arial" w:cs="Arial"/>
          <w:szCs w:val="24"/>
        </w:rPr>
      </w:pPr>
    </w:p>
    <w:p w:rsidR="00FE1D7A" w:rsidRPr="00FE1D7A" w:rsidRDefault="00FE1D7A" w:rsidP="00FE1D7A">
      <w:pPr>
        <w:tabs>
          <w:tab w:val="center" w:pos="1418"/>
          <w:tab w:val="left" w:pos="1620"/>
          <w:tab w:val="left" w:pos="3420"/>
          <w:tab w:val="center" w:pos="4536"/>
          <w:tab w:val="center" w:pos="7371"/>
        </w:tabs>
        <w:spacing w:after="0" w:line="240" w:lineRule="auto"/>
        <w:jc w:val="right"/>
        <w:rPr>
          <w:rFonts w:ascii="Arial" w:hAnsi="Arial" w:cs="Arial"/>
          <w:szCs w:val="24"/>
        </w:rPr>
      </w:pPr>
    </w:p>
    <w:p w:rsidR="00FE1D7A" w:rsidRPr="00FE1D7A" w:rsidRDefault="00FE1D7A" w:rsidP="00FE1D7A">
      <w:pPr>
        <w:tabs>
          <w:tab w:val="center" w:pos="1418"/>
          <w:tab w:val="left" w:pos="1620"/>
          <w:tab w:val="left" w:pos="3420"/>
          <w:tab w:val="center" w:pos="4536"/>
          <w:tab w:val="center" w:pos="7371"/>
        </w:tabs>
        <w:spacing w:after="0" w:line="240" w:lineRule="auto"/>
        <w:jc w:val="right"/>
        <w:rPr>
          <w:rFonts w:ascii="Arial" w:hAnsi="Arial" w:cs="Arial"/>
          <w:szCs w:val="24"/>
        </w:rPr>
      </w:pPr>
    </w:p>
    <w:p w:rsidR="00FE1D7A" w:rsidRPr="00FE1D7A" w:rsidRDefault="00FE1D7A" w:rsidP="00FE1D7A">
      <w:pPr>
        <w:tabs>
          <w:tab w:val="center" w:pos="1418"/>
          <w:tab w:val="left" w:pos="1620"/>
          <w:tab w:val="center" w:pos="4536"/>
          <w:tab w:val="center" w:pos="7371"/>
        </w:tabs>
        <w:spacing w:after="0" w:line="240" w:lineRule="auto"/>
        <w:jc w:val="both"/>
        <w:rPr>
          <w:rFonts w:ascii="Arial" w:hAnsi="Arial" w:cs="Arial"/>
          <w:szCs w:val="24"/>
        </w:rPr>
      </w:pPr>
      <w:r w:rsidRPr="00FE1D7A">
        <w:rPr>
          <w:rFonts w:ascii="Arial" w:hAnsi="Arial" w:cs="Arial"/>
          <w:b/>
          <w:szCs w:val="24"/>
        </w:rPr>
        <w:tab/>
      </w:r>
      <w:proofErr w:type="spellStart"/>
      <w:r w:rsidRPr="00FE1D7A">
        <w:rPr>
          <w:rFonts w:ascii="Arial" w:hAnsi="Arial" w:cs="Arial"/>
          <w:b/>
          <w:szCs w:val="24"/>
        </w:rPr>
        <w:t>Figler</w:t>
      </w:r>
      <w:proofErr w:type="spellEnd"/>
      <w:r w:rsidRPr="00FE1D7A">
        <w:rPr>
          <w:rFonts w:ascii="Arial" w:hAnsi="Arial" w:cs="Arial"/>
          <w:szCs w:val="24"/>
        </w:rPr>
        <w:t xml:space="preserve"> János </w:t>
      </w:r>
      <w:r w:rsidRPr="00FE1D7A">
        <w:rPr>
          <w:rFonts w:ascii="Arial" w:hAnsi="Arial" w:cs="Arial"/>
          <w:szCs w:val="24"/>
        </w:rPr>
        <w:tab/>
      </w:r>
      <w:r w:rsidRPr="00FE1D7A">
        <w:rPr>
          <w:rFonts w:ascii="Arial" w:hAnsi="Arial" w:cs="Arial"/>
          <w:szCs w:val="24"/>
        </w:rPr>
        <w:tab/>
      </w:r>
      <w:r w:rsidRPr="00FE1D7A">
        <w:rPr>
          <w:rFonts w:ascii="Arial" w:hAnsi="Arial" w:cs="Arial"/>
          <w:b/>
          <w:szCs w:val="24"/>
        </w:rPr>
        <w:t xml:space="preserve">Simon </w:t>
      </w:r>
      <w:r w:rsidRPr="00FE1D7A">
        <w:rPr>
          <w:rFonts w:ascii="Arial" w:hAnsi="Arial" w:cs="Arial"/>
          <w:szCs w:val="24"/>
        </w:rPr>
        <w:t>Csaba</w:t>
      </w:r>
    </w:p>
    <w:p w:rsidR="00FE1D7A" w:rsidRPr="00FE1D7A" w:rsidRDefault="00FE1D7A" w:rsidP="00FE1D7A">
      <w:pPr>
        <w:tabs>
          <w:tab w:val="center" w:pos="1418"/>
          <w:tab w:val="left" w:pos="1620"/>
          <w:tab w:val="center" w:pos="4536"/>
          <w:tab w:val="center" w:pos="7371"/>
        </w:tabs>
        <w:spacing w:after="0" w:line="240" w:lineRule="auto"/>
        <w:jc w:val="both"/>
        <w:rPr>
          <w:rFonts w:ascii="Arial" w:hAnsi="Arial" w:cs="Arial"/>
          <w:szCs w:val="24"/>
        </w:rPr>
      </w:pPr>
      <w:r w:rsidRPr="00FE1D7A">
        <w:rPr>
          <w:rFonts w:ascii="Arial" w:hAnsi="Arial" w:cs="Arial"/>
          <w:szCs w:val="24"/>
        </w:rPr>
        <w:tab/>
      </w:r>
      <w:proofErr w:type="gramStart"/>
      <w:r w:rsidRPr="00FE1D7A">
        <w:rPr>
          <w:rFonts w:ascii="Arial" w:hAnsi="Arial" w:cs="Arial"/>
          <w:szCs w:val="24"/>
        </w:rPr>
        <w:t>polgármester</w:t>
      </w:r>
      <w:proofErr w:type="gramEnd"/>
      <w:r w:rsidRPr="00FE1D7A">
        <w:rPr>
          <w:rFonts w:ascii="Arial" w:hAnsi="Arial" w:cs="Arial"/>
          <w:szCs w:val="24"/>
        </w:rPr>
        <w:t xml:space="preserve"> </w:t>
      </w:r>
      <w:r w:rsidRPr="00FE1D7A">
        <w:rPr>
          <w:rFonts w:ascii="Arial" w:hAnsi="Arial" w:cs="Arial"/>
          <w:szCs w:val="24"/>
        </w:rPr>
        <w:tab/>
      </w:r>
      <w:r w:rsidRPr="00FE1D7A">
        <w:rPr>
          <w:rFonts w:ascii="Arial" w:hAnsi="Arial" w:cs="Arial"/>
          <w:szCs w:val="24"/>
        </w:rPr>
        <w:tab/>
        <w:t>polgármester</w:t>
      </w:r>
    </w:p>
    <w:p w:rsidR="00FE1D7A" w:rsidRDefault="00FE1D7A" w:rsidP="00E76A37">
      <w:pPr>
        <w:tabs>
          <w:tab w:val="center" w:pos="1418"/>
          <w:tab w:val="left" w:pos="1620"/>
          <w:tab w:val="center" w:pos="4536"/>
          <w:tab w:val="center" w:pos="7371"/>
        </w:tabs>
        <w:spacing w:after="0" w:line="240" w:lineRule="auto"/>
        <w:rPr>
          <w:rFonts w:ascii="Arial" w:hAnsi="Arial" w:cs="Arial"/>
          <w:b/>
        </w:rPr>
      </w:pPr>
      <w:r w:rsidRPr="00FE1D7A">
        <w:rPr>
          <w:rFonts w:ascii="Arial" w:hAnsi="Arial" w:cs="Arial"/>
          <w:szCs w:val="24"/>
        </w:rPr>
        <w:tab/>
        <w:t>Sárpilis K</w:t>
      </w:r>
      <w:r w:rsidR="00E76A37">
        <w:rPr>
          <w:rFonts w:ascii="Arial" w:hAnsi="Arial" w:cs="Arial"/>
          <w:szCs w:val="24"/>
        </w:rPr>
        <w:t xml:space="preserve">özség Önk. </w:t>
      </w:r>
      <w:r w:rsidR="00E76A37">
        <w:rPr>
          <w:rFonts w:ascii="Arial" w:hAnsi="Arial" w:cs="Arial"/>
          <w:szCs w:val="24"/>
        </w:rPr>
        <w:tab/>
      </w:r>
      <w:r w:rsidR="00E76A37">
        <w:rPr>
          <w:rFonts w:ascii="Arial" w:hAnsi="Arial" w:cs="Arial"/>
          <w:szCs w:val="24"/>
        </w:rPr>
        <w:tab/>
        <w:t>Várdomb Község Önk.</w:t>
      </w:r>
      <w:r>
        <w:rPr>
          <w:rFonts w:ascii="Arial" w:hAnsi="Arial" w:cs="Arial"/>
          <w:b/>
        </w:rPr>
        <w:br w:type="page"/>
      </w:r>
    </w:p>
    <w:p w:rsidR="00FE1D7A" w:rsidRDefault="00FE1D7A" w:rsidP="00FE1D7A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1. melléklet</w:t>
      </w:r>
    </w:p>
    <w:p w:rsidR="00FE1D7A" w:rsidRDefault="00FE1D7A" w:rsidP="00FE1D7A">
      <w:pPr>
        <w:spacing w:after="0" w:line="240" w:lineRule="auto"/>
        <w:jc w:val="right"/>
        <w:rPr>
          <w:rFonts w:ascii="Arial" w:hAnsi="Arial" w:cs="Arial"/>
          <w:b/>
        </w:rPr>
      </w:pPr>
    </w:p>
    <w:p w:rsidR="00FE1D7A" w:rsidRPr="00FE1D7A" w:rsidRDefault="00FE1D7A" w:rsidP="00FE1D7A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proofErr w:type="gramStart"/>
      <w:r w:rsidRPr="00FE1D7A">
        <w:rPr>
          <w:rFonts w:ascii="Arial" w:hAnsi="Arial" w:cs="Arial"/>
          <w:b/>
          <w:sz w:val="20"/>
          <w:szCs w:val="20"/>
        </w:rPr>
        <w:t>a</w:t>
      </w:r>
      <w:proofErr w:type="gramEnd"/>
      <w:r w:rsidRPr="00FE1D7A">
        <w:rPr>
          <w:rFonts w:ascii="Arial" w:hAnsi="Arial" w:cs="Arial"/>
          <w:b/>
          <w:sz w:val="20"/>
          <w:szCs w:val="20"/>
        </w:rPr>
        <w:t>.) A Társulás önkormányzatainak lakosságszáma a társulási döntések meghozatalához</w:t>
      </w:r>
    </w:p>
    <w:p w:rsidR="00FE1D7A" w:rsidRPr="00FE1D7A" w:rsidRDefault="00FE1D7A" w:rsidP="00FE1D7A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FE1D7A">
        <w:rPr>
          <w:rFonts w:ascii="Arial" w:hAnsi="Arial" w:cs="Arial"/>
          <w:b/>
          <w:sz w:val="20"/>
          <w:szCs w:val="20"/>
        </w:rPr>
        <w:t>(2014. január 1-jei állapot)</w:t>
      </w:r>
    </w:p>
    <w:p w:rsidR="00FE1D7A" w:rsidRPr="00FE1D7A" w:rsidRDefault="00FE1D7A" w:rsidP="00FE1D7A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FE1D7A" w:rsidRPr="00FE1D7A" w:rsidRDefault="00FE1D7A" w:rsidP="00FE1D7A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FE1D7A" w:rsidRPr="00FE1D7A" w:rsidRDefault="00FE1D7A" w:rsidP="00FE1D7A">
      <w:pPr>
        <w:tabs>
          <w:tab w:val="decimal" w:pos="4820"/>
          <w:tab w:val="left" w:pos="6237"/>
        </w:tabs>
        <w:spacing w:after="0" w:line="240" w:lineRule="auto"/>
        <w:ind w:left="1134" w:firstLine="5"/>
        <w:jc w:val="both"/>
        <w:rPr>
          <w:rFonts w:ascii="Arial" w:hAnsi="Arial" w:cs="Arial"/>
          <w:sz w:val="20"/>
          <w:szCs w:val="20"/>
        </w:rPr>
      </w:pPr>
      <w:r w:rsidRPr="00FE1D7A">
        <w:rPr>
          <w:rFonts w:ascii="Arial" w:hAnsi="Arial" w:cs="Arial"/>
          <w:sz w:val="20"/>
          <w:szCs w:val="20"/>
        </w:rPr>
        <w:t xml:space="preserve">Bátaszék város </w:t>
      </w:r>
      <w:r w:rsidRPr="00FE1D7A">
        <w:rPr>
          <w:rFonts w:ascii="Arial" w:hAnsi="Arial" w:cs="Arial"/>
          <w:sz w:val="20"/>
          <w:szCs w:val="20"/>
        </w:rPr>
        <w:tab/>
        <w:t>6627 fő</w:t>
      </w:r>
      <w:r w:rsidRPr="00FE1D7A">
        <w:rPr>
          <w:rFonts w:ascii="Arial" w:hAnsi="Arial" w:cs="Arial"/>
          <w:sz w:val="20"/>
          <w:szCs w:val="20"/>
        </w:rPr>
        <w:tab/>
        <w:t>49,98 %</w:t>
      </w:r>
    </w:p>
    <w:p w:rsidR="00FE1D7A" w:rsidRPr="00FE1D7A" w:rsidRDefault="00FE1D7A" w:rsidP="00FE1D7A">
      <w:pPr>
        <w:tabs>
          <w:tab w:val="decimal" w:pos="4820"/>
          <w:tab w:val="left" w:pos="6379"/>
        </w:tabs>
        <w:spacing w:after="0" w:line="240" w:lineRule="auto"/>
        <w:ind w:left="1134" w:firstLine="6"/>
        <w:jc w:val="both"/>
        <w:rPr>
          <w:rFonts w:ascii="Arial" w:hAnsi="Arial" w:cs="Arial"/>
          <w:sz w:val="20"/>
          <w:szCs w:val="20"/>
        </w:rPr>
      </w:pPr>
      <w:r w:rsidRPr="00FE1D7A">
        <w:rPr>
          <w:rFonts w:ascii="Arial" w:hAnsi="Arial" w:cs="Arial"/>
          <w:sz w:val="20"/>
          <w:szCs w:val="20"/>
        </w:rPr>
        <w:t xml:space="preserve">Alsónána </w:t>
      </w:r>
      <w:proofErr w:type="gramStart"/>
      <w:r w:rsidRPr="00FE1D7A">
        <w:rPr>
          <w:rFonts w:ascii="Arial" w:hAnsi="Arial" w:cs="Arial"/>
          <w:sz w:val="20"/>
          <w:szCs w:val="20"/>
        </w:rPr>
        <w:t>község</w:t>
      </w:r>
      <w:r w:rsidRPr="00FE1D7A">
        <w:rPr>
          <w:rFonts w:ascii="Arial" w:hAnsi="Arial" w:cs="Arial"/>
          <w:sz w:val="20"/>
          <w:szCs w:val="20"/>
        </w:rPr>
        <w:tab/>
        <w:t xml:space="preserve">  733</w:t>
      </w:r>
      <w:proofErr w:type="gramEnd"/>
      <w:r w:rsidRPr="00FE1D7A">
        <w:rPr>
          <w:rFonts w:ascii="Arial" w:hAnsi="Arial" w:cs="Arial"/>
          <w:sz w:val="20"/>
          <w:szCs w:val="20"/>
        </w:rPr>
        <w:t xml:space="preserve"> fő</w:t>
      </w:r>
      <w:r w:rsidRPr="00FE1D7A">
        <w:rPr>
          <w:rFonts w:ascii="Arial" w:hAnsi="Arial" w:cs="Arial"/>
          <w:sz w:val="20"/>
          <w:szCs w:val="20"/>
        </w:rPr>
        <w:tab/>
        <w:t>5,53%</w:t>
      </w:r>
    </w:p>
    <w:p w:rsidR="00FE1D7A" w:rsidRPr="00FE1D7A" w:rsidRDefault="00FE1D7A" w:rsidP="00FE1D7A">
      <w:pPr>
        <w:tabs>
          <w:tab w:val="decimal" w:pos="4820"/>
          <w:tab w:val="left" w:pos="6379"/>
        </w:tabs>
        <w:spacing w:after="0" w:line="240" w:lineRule="auto"/>
        <w:ind w:left="1134" w:firstLine="6"/>
        <w:jc w:val="both"/>
        <w:rPr>
          <w:rFonts w:ascii="Arial" w:hAnsi="Arial" w:cs="Arial"/>
          <w:sz w:val="20"/>
          <w:szCs w:val="20"/>
        </w:rPr>
      </w:pPr>
      <w:r w:rsidRPr="00FE1D7A">
        <w:rPr>
          <w:rFonts w:ascii="Arial" w:hAnsi="Arial" w:cs="Arial"/>
          <w:sz w:val="20"/>
          <w:szCs w:val="20"/>
        </w:rPr>
        <w:t xml:space="preserve">Alsónyék </w:t>
      </w:r>
      <w:proofErr w:type="gramStart"/>
      <w:r w:rsidRPr="00FE1D7A">
        <w:rPr>
          <w:rFonts w:ascii="Arial" w:hAnsi="Arial" w:cs="Arial"/>
          <w:sz w:val="20"/>
          <w:szCs w:val="20"/>
        </w:rPr>
        <w:t>község</w:t>
      </w:r>
      <w:r w:rsidRPr="00FE1D7A">
        <w:rPr>
          <w:rFonts w:ascii="Arial" w:hAnsi="Arial" w:cs="Arial"/>
          <w:sz w:val="20"/>
          <w:szCs w:val="20"/>
        </w:rPr>
        <w:tab/>
        <w:t xml:space="preserve">  801</w:t>
      </w:r>
      <w:proofErr w:type="gramEnd"/>
      <w:r w:rsidRPr="00FE1D7A">
        <w:rPr>
          <w:rFonts w:ascii="Arial" w:hAnsi="Arial" w:cs="Arial"/>
          <w:sz w:val="20"/>
          <w:szCs w:val="20"/>
        </w:rPr>
        <w:t xml:space="preserve"> fő</w:t>
      </w:r>
      <w:r w:rsidRPr="00FE1D7A">
        <w:rPr>
          <w:rFonts w:ascii="Arial" w:hAnsi="Arial" w:cs="Arial"/>
          <w:sz w:val="20"/>
          <w:szCs w:val="20"/>
        </w:rPr>
        <w:tab/>
        <w:t>6,0 %</w:t>
      </w:r>
    </w:p>
    <w:p w:rsidR="00FE1D7A" w:rsidRPr="00FE1D7A" w:rsidRDefault="00FE1D7A" w:rsidP="00FE1D7A">
      <w:pPr>
        <w:tabs>
          <w:tab w:val="decimal" w:pos="4820"/>
          <w:tab w:val="left" w:pos="6237"/>
        </w:tabs>
        <w:spacing w:after="0" w:line="240" w:lineRule="auto"/>
        <w:ind w:left="1134" w:firstLine="6"/>
        <w:jc w:val="both"/>
        <w:rPr>
          <w:rFonts w:ascii="Arial" w:hAnsi="Arial" w:cs="Arial"/>
          <w:sz w:val="20"/>
          <w:szCs w:val="20"/>
        </w:rPr>
      </w:pPr>
      <w:r w:rsidRPr="00FE1D7A">
        <w:rPr>
          <w:rFonts w:ascii="Arial" w:hAnsi="Arial" w:cs="Arial"/>
          <w:sz w:val="20"/>
          <w:szCs w:val="20"/>
        </w:rPr>
        <w:t>Báta község</w:t>
      </w:r>
      <w:r w:rsidRPr="00FE1D7A">
        <w:rPr>
          <w:rFonts w:ascii="Arial" w:hAnsi="Arial" w:cs="Arial"/>
          <w:sz w:val="20"/>
          <w:szCs w:val="20"/>
        </w:rPr>
        <w:tab/>
        <w:t>1761 fő</w:t>
      </w:r>
      <w:r w:rsidRPr="00FE1D7A">
        <w:rPr>
          <w:rFonts w:ascii="Arial" w:hAnsi="Arial" w:cs="Arial"/>
          <w:sz w:val="20"/>
          <w:szCs w:val="20"/>
        </w:rPr>
        <w:tab/>
        <w:t>13,28%</w:t>
      </w:r>
    </w:p>
    <w:p w:rsidR="00FE1D7A" w:rsidRPr="00FE1D7A" w:rsidRDefault="00FE1D7A" w:rsidP="00FE1D7A">
      <w:pPr>
        <w:tabs>
          <w:tab w:val="decimal" w:pos="4820"/>
          <w:tab w:val="left" w:pos="6379"/>
        </w:tabs>
        <w:spacing w:after="0" w:line="240" w:lineRule="auto"/>
        <w:ind w:left="1134" w:firstLine="6"/>
        <w:jc w:val="both"/>
        <w:rPr>
          <w:rFonts w:ascii="Arial" w:hAnsi="Arial" w:cs="Arial"/>
          <w:sz w:val="20"/>
          <w:szCs w:val="20"/>
        </w:rPr>
      </w:pPr>
      <w:r w:rsidRPr="00FE1D7A">
        <w:rPr>
          <w:rFonts w:ascii="Arial" w:hAnsi="Arial" w:cs="Arial"/>
          <w:sz w:val="20"/>
          <w:szCs w:val="20"/>
        </w:rPr>
        <w:t>Mórágy község</w:t>
      </w:r>
      <w:r w:rsidRPr="00FE1D7A">
        <w:rPr>
          <w:rFonts w:ascii="Arial" w:hAnsi="Arial" w:cs="Arial"/>
          <w:sz w:val="20"/>
          <w:szCs w:val="20"/>
        </w:rPr>
        <w:tab/>
        <w:t>793 fő</w:t>
      </w:r>
      <w:r w:rsidRPr="00FE1D7A">
        <w:rPr>
          <w:rFonts w:ascii="Arial" w:hAnsi="Arial" w:cs="Arial"/>
          <w:sz w:val="20"/>
          <w:szCs w:val="20"/>
        </w:rPr>
        <w:tab/>
        <w:t>5,98 %</w:t>
      </w:r>
    </w:p>
    <w:p w:rsidR="00FE1D7A" w:rsidRPr="00FE1D7A" w:rsidRDefault="00FE1D7A" w:rsidP="00FE1D7A">
      <w:pPr>
        <w:tabs>
          <w:tab w:val="decimal" w:pos="4820"/>
          <w:tab w:val="left" w:pos="6379"/>
        </w:tabs>
        <w:spacing w:after="0" w:line="240" w:lineRule="auto"/>
        <w:ind w:left="1134" w:firstLine="6"/>
        <w:jc w:val="both"/>
        <w:rPr>
          <w:rFonts w:ascii="Arial" w:hAnsi="Arial" w:cs="Arial"/>
          <w:sz w:val="20"/>
          <w:szCs w:val="20"/>
        </w:rPr>
      </w:pPr>
      <w:r w:rsidRPr="00FE1D7A">
        <w:rPr>
          <w:rFonts w:ascii="Arial" w:hAnsi="Arial" w:cs="Arial"/>
          <w:sz w:val="20"/>
          <w:szCs w:val="20"/>
        </w:rPr>
        <w:t>Pörböly község</w:t>
      </w:r>
      <w:r w:rsidRPr="00FE1D7A">
        <w:rPr>
          <w:rFonts w:ascii="Arial" w:hAnsi="Arial" w:cs="Arial"/>
          <w:sz w:val="20"/>
          <w:szCs w:val="20"/>
        </w:rPr>
        <w:tab/>
        <w:t>589 fő</w:t>
      </w:r>
      <w:r w:rsidRPr="00FE1D7A">
        <w:rPr>
          <w:rFonts w:ascii="Arial" w:hAnsi="Arial" w:cs="Arial"/>
          <w:sz w:val="20"/>
          <w:szCs w:val="20"/>
        </w:rPr>
        <w:tab/>
        <w:t>4,44 %</w:t>
      </w:r>
    </w:p>
    <w:p w:rsidR="00FE1D7A" w:rsidRPr="00FE1D7A" w:rsidRDefault="00FE1D7A" w:rsidP="00FE1D7A">
      <w:pPr>
        <w:tabs>
          <w:tab w:val="decimal" w:pos="4820"/>
          <w:tab w:val="left" w:pos="6379"/>
        </w:tabs>
        <w:spacing w:after="0" w:line="240" w:lineRule="auto"/>
        <w:ind w:left="1134" w:firstLine="6"/>
        <w:jc w:val="both"/>
        <w:rPr>
          <w:rFonts w:ascii="Arial" w:hAnsi="Arial" w:cs="Arial"/>
          <w:sz w:val="20"/>
          <w:szCs w:val="20"/>
        </w:rPr>
      </w:pPr>
      <w:r w:rsidRPr="00FE1D7A">
        <w:rPr>
          <w:rFonts w:ascii="Arial" w:hAnsi="Arial" w:cs="Arial"/>
          <w:sz w:val="20"/>
          <w:szCs w:val="20"/>
        </w:rPr>
        <w:t>Sárpilis község</w:t>
      </w:r>
      <w:r w:rsidRPr="00FE1D7A">
        <w:rPr>
          <w:rFonts w:ascii="Arial" w:hAnsi="Arial" w:cs="Arial"/>
          <w:sz w:val="20"/>
          <w:szCs w:val="20"/>
        </w:rPr>
        <w:tab/>
        <w:t>715 fő</w:t>
      </w:r>
      <w:r w:rsidRPr="00FE1D7A">
        <w:rPr>
          <w:rFonts w:ascii="Arial" w:hAnsi="Arial" w:cs="Arial"/>
          <w:sz w:val="20"/>
          <w:szCs w:val="20"/>
        </w:rPr>
        <w:tab/>
        <w:t>5,39 %</w:t>
      </w:r>
    </w:p>
    <w:p w:rsidR="00FE1D7A" w:rsidRPr="00FE1D7A" w:rsidRDefault="00FE1D7A" w:rsidP="00FE1D7A">
      <w:pPr>
        <w:tabs>
          <w:tab w:val="decimal" w:pos="4820"/>
          <w:tab w:val="left" w:pos="6379"/>
        </w:tabs>
        <w:spacing w:after="0" w:line="240" w:lineRule="auto"/>
        <w:ind w:left="1134" w:firstLine="6"/>
        <w:jc w:val="both"/>
        <w:rPr>
          <w:rFonts w:ascii="Arial" w:hAnsi="Arial" w:cs="Arial"/>
          <w:sz w:val="20"/>
          <w:szCs w:val="20"/>
        </w:rPr>
      </w:pPr>
      <w:r w:rsidRPr="00FE1D7A">
        <w:rPr>
          <w:rFonts w:ascii="Arial" w:hAnsi="Arial" w:cs="Arial"/>
          <w:sz w:val="20"/>
          <w:szCs w:val="20"/>
        </w:rPr>
        <w:t>Várdomb község</w:t>
      </w:r>
      <w:r w:rsidRPr="00FE1D7A">
        <w:rPr>
          <w:rFonts w:ascii="Arial" w:hAnsi="Arial" w:cs="Arial"/>
          <w:sz w:val="20"/>
          <w:szCs w:val="20"/>
        </w:rPr>
        <w:tab/>
        <w:t>1242 fő</w:t>
      </w:r>
      <w:r w:rsidRPr="00FE1D7A">
        <w:rPr>
          <w:rFonts w:ascii="Arial" w:hAnsi="Arial" w:cs="Arial"/>
          <w:sz w:val="20"/>
          <w:szCs w:val="20"/>
        </w:rPr>
        <w:tab/>
        <w:t>9,4 %</w:t>
      </w:r>
    </w:p>
    <w:p w:rsidR="00FE1D7A" w:rsidRPr="00FE1D7A" w:rsidRDefault="00FE1D7A" w:rsidP="00FE1D7A">
      <w:pPr>
        <w:tabs>
          <w:tab w:val="decimal" w:pos="4820"/>
          <w:tab w:val="left" w:pos="6379"/>
        </w:tabs>
        <w:spacing w:after="0" w:line="240" w:lineRule="auto"/>
        <w:ind w:left="1134" w:firstLine="6"/>
        <w:jc w:val="both"/>
        <w:rPr>
          <w:rFonts w:ascii="Arial" w:hAnsi="Arial" w:cs="Arial"/>
          <w:sz w:val="20"/>
          <w:szCs w:val="20"/>
        </w:rPr>
      </w:pPr>
      <w:r w:rsidRPr="00FE1D7A">
        <w:rPr>
          <w:rFonts w:ascii="Arial" w:hAnsi="Arial" w:cs="Arial"/>
          <w:sz w:val="20"/>
          <w:szCs w:val="20"/>
        </w:rPr>
        <w:t>---------------------------------------------------------------------------------</w:t>
      </w:r>
    </w:p>
    <w:p w:rsidR="00FE1D7A" w:rsidRPr="00FE1D7A" w:rsidRDefault="00FE1D7A" w:rsidP="00FE1D7A">
      <w:pPr>
        <w:tabs>
          <w:tab w:val="decimal" w:pos="4820"/>
          <w:tab w:val="left" w:pos="6237"/>
        </w:tabs>
        <w:spacing w:after="0" w:line="240" w:lineRule="auto"/>
        <w:ind w:left="1134" w:firstLine="6"/>
        <w:jc w:val="both"/>
        <w:rPr>
          <w:rFonts w:ascii="Arial" w:hAnsi="Arial" w:cs="Arial"/>
          <w:b/>
          <w:sz w:val="20"/>
          <w:szCs w:val="20"/>
        </w:rPr>
      </w:pPr>
      <w:r w:rsidRPr="00FE1D7A">
        <w:rPr>
          <w:rFonts w:ascii="Arial" w:hAnsi="Arial" w:cs="Arial"/>
          <w:b/>
          <w:sz w:val="20"/>
          <w:szCs w:val="20"/>
        </w:rPr>
        <w:t>Összesen:</w:t>
      </w:r>
      <w:r w:rsidRPr="00FE1D7A">
        <w:rPr>
          <w:rFonts w:ascii="Arial" w:hAnsi="Arial" w:cs="Arial"/>
          <w:b/>
          <w:sz w:val="20"/>
          <w:szCs w:val="20"/>
        </w:rPr>
        <w:tab/>
        <w:t>13261 fő</w:t>
      </w:r>
      <w:r w:rsidRPr="00FE1D7A">
        <w:rPr>
          <w:rFonts w:ascii="Arial" w:hAnsi="Arial" w:cs="Arial"/>
          <w:b/>
          <w:sz w:val="20"/>
          <w:szCs w:val="20"/>
        </w:rPr>
        <w:tab/>
        <w:t>100,0 %</w:t>
      </w:r>
    </w:p>
    <w:p w:rsidR="00FE1D7A" w:rsidRPr="00FE1D7A" w:rsidRDefault="00FE1D7A" w:rsidP="00FE1D7A">
      <w:pPr>
        <w:tabs>
          <w:tab w:val="left" w:pos="540"/>
          <w:tab w:val="left" w:pos="6237"/>
        </w:tabs>
        <w:spacing w:after="0" w:line="240" w:lineRule="auto"/>
        <w:jc w:val="both"/>
        <w:rPr>
          <w:rFonts w:ascii="Arial" w:hAnsi="Arial" w:cs="Arial"/>
          <w:iCs/>
          <w:sz w:val="20"/>
          <w:szCs w:val="20"/>
        </w:rPr>
      </w:pPr>
    </w:p>
    <w:p w:rsidR="00FE1D7A" w:rsidRPr="00FE1D7A" w:rsidRDefault="00FE1D7A" w:rsidP="00FE1D7A">
      <w:pPr>
        <w:spacing w:after="0" w:line="240" w:lineRule="auto"/>
        <w:ind w:firstLine="1134"/>
        <w:rPr>
          <w:rFonts w:ascii="Arial" w:hAnsi="Arial" w:cs="Arial"/>
          <w:b/>
          <w:sz w:val="20"/>
          <w:szCs w:val="20"/>
        </w:rPr>
      </w:pPr>
      <w:r w:rsidRPr="00FE1D7A">
        <w:rPr>
          <w:rFonts w:ascii="Arial" w:hAnsi="Arial" w:cs="Arial"/>
          <w:b/>
          <w:sz w:val="20"/>
          <w:szCs w:val="20"/>
          <w:u w:val="single"/>
        </w:rPr>
        <w:t>Határozatképesség:</w:t>
      </w:r>
      <w:r w:rsidRPr="00FE1D7A">
        <w:rPr>
          <w:rFonts w:ascii="Arial" w:hAnsi="Arial" w:cs="Arial"/>
          <w:b/>
          <w:sz w:val="20"/>
          <w:szCs w:val="20"/>
        </w:rPr>
        <w:tab/>
        <w:t>5 település</w:t>
      </w:r>
      <w:r w:rsidRPr="00FE1D7A">
        <w:rPr>
          <w:rFonts w:ascii="Arial" w:hAnsi="Arial" w:cs="Arial"/>
          <w:b/>
          <w:sz w:val="20"/>
          <w:szCs w:val="20"/>
        </w:rPr>
        <w:tab/>
        <w:t>6631 fő</w:t>
      </w:r>
    </w:p>
    <w:p w:rsidR="00FE1D7A" w:rsidRPr="00FE1D7A" w:rsidRDefault="00FE1D7A" w:rsidP="00FE1D7A">
      <w:pPr>
        <w:tabs>
          <w:tab w:val="left" w:pos="3969"/>
          <w:tab w:val="left" w:pos="6237"/>
        </w:tabs>
        <w:spacing w:after="0" w:line="240" w:lineRule="auto"/>
        <w:ind w:left="3538" w:hanging="2404"/>
        <w:jc w:val="both"/>
        <w:rPr>
          <w:rFonts w:ascii="Arial" w:hAnsi="Arial" w:cs="Arial"/>
          <w:b/>
          <w:sz w:val="20"/>
          <w:szCs w:val="20"/>
        </w:rPr>
      </w:pPr>
      <w:r w:rsidRPr="00FE1D7A">
        <w:rPr>
          <w:rFonts w:ascii="Arial" w:hAnsi="Arial" w:cs="Arial"/>
          <w:b/>
          <w:sz w:val="20"/>
          <w:szCs w:val="20"/>
          <w:u w:val="single"/>
        </w:rPr>
        <w:t>Egyszerű többség:</w:t>
      </w:r>
      <w:r w:rsidRPr="00FE1D7A">
        <w:rPr>
          <w:rFonts w:ascii="Arial" w:hAnsi="Arial" w:cs="Arial"/>
          <w:b/>
          <w:sz w:val="20"/>
          <w:szCs w:val="20"/>
        </w:rPr>
        <w:tab/>
        <w:t>A jelenlévők több mint a fele, és a jelenlévő által képviselt lakosságszám több mint 1/3-át.</w:t>
      </w:r>
    </w:p>
    <w:p w:rsidR="00FE1D7A" w:rsidRPr="00FE1D7A" w:rsidRDefault="00FE1D7A" w:rsidP="00FE1D7A">
      <w:pPr>
        <w:tabs>
          <w:tab w:val="left" w:pos="1620"/>
          <w:tab w:val="left" w:pos="3420"/>
          <w:tab w:val="decimal" w:pos="6379"/>
        </w:tabs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FE1D7A" w:rsidRPr="00FE1D7A" w:rsidRDefault="00FE1D7A" w:rsidP="00FE1D7A">
      <w:pPr>
        <w:tabs>
          <w:tab w:val="decimal" w:pos="6379"/>
        </w:tabs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FE1D7A">
        <w:rPr>
          <w:rFonts w:ascii="Arial" w:hAnsi="Arial" w:cs="Arial"/>
          <w:b/>
          <w:sz w:val="20"/>
          <w:szCs w:val="20"/>
        </w:rPr>
        <w:t>b.) A társulás önkormányzatok által fizetendő hozzájárulás a település összlakosságszáma és a feladatellátás arányában</w:t>
      </w:r>
    </w:p>
    <w:p w:rsidR="00FE1D7A" w:rsidRPr="00FE1D7A" w:rsidRDefault="00FE1D7A" w:rsidP="00FE1D7A">
      <w:pPr>
        <w:tabs>
          <w:tab w:val="decimal" w:pos="6379"/>
        </w:tabs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proofErr w:type="gramStart"/>
      <w:r w:rsidRPr="00FE1D7A">
        <w:rPr>
          <w:rFonts w:ascii="Arial" w:hAnsi="Arial" w:cs="Arial"/>
          <w:b/>
          <w:sz w:val="20"/>
          <w:szCs w:val="20"/>
        </w:rPr>
        <w:t>a</w:t>
      </w:r>
      <w:proofErr w:type="gramEnd"/>
      <w:r w:rsidRPr="00FE1D7A">
        <w:rPr>
          <w:rFonts w:ascii="Arial" w:hAnsi="Arial" w:cs="Arial"/>
          <w:b/>
          <w:sz w:val="20"/>
          <w:szCs w:val="20"/>
        </w:rPr>
        <w:t xml:space="preserve"> tárgyévet megelőző év január 1-jei adatainak figyelembevételével </w:t>
      </w:r>
    </w:p>
    <w:tbl>
      <w:tblPr>
        <w:tblW w:w="9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42"/>
        <w:gridCol w:w="851"/>
        <w:gridCol w:w="850"/>
        <w:gridCol w:w="1418"/>
        <w:gridCol w:w="1701"/>
        <w:gridCol w:w="1081"/>
        <w:gridCol w:w="1187"/>
        <w:gridCol w:w="822"/>
        <w:gridCol w:w="703"/>
      </w:tblGrid>
      <w:tr w:rsidR="00FE1D7A" w:rsidRPr="00FE1D7A" w:rsidTr="00E76A37">
        <w:tc>
          <w:tcPr>
            <w:tcW w:w="1242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E1D7A">
              <w:rPr>
                <w:rFonts w:ascii="Arial" w:hAnsi="Arial" w:cs="Arial"/>
                <w:b/>
                <w:sz w:val="20"/>
                <w:szCs w:val="20"/>
              </w:rPr>
              <w:t>Nap-pali ellátás</w:t>
            </w:r>
          </w:p>
        </w:tc>
        <w:tc>
          <w:tcPr>
            <w:tcW w:w="850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FE1D7A">
              <w:rPr>
                <w:rFonts w:ascii="Arial" w:hAnsi="Arial" w:cs="Arial"/>
                <w:b/>
                <w:sz w:val="20"/>
                <w:szCs w:val="20"/>
              </w:rPr>
              <w:t>Étkez-tetés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FE1D7A">
              <w:rPr>
                <w:rFonts w:ascii="Arial" w:hAnsi="Arial" w:cs="Arial"/>
                <w:b/>
                <w:sz w:val="20"/>
                <w:szCs w:val="20"/>
              </w:rPr>
              <w:t>Családsegí-tés</w:t>
            </w:r>
            <w:proofErr w:type="spellEnd"/>
            <w:r w:rsidRPr="00FE1D7A">
              <w:rPr>
                <w:rFonts w:ascii="Arial" w:hAnsi="Arial" w:cs="Arial"/>
                <w:b/>
                <w:sz w:val="20"/>
                <w:szCs w:val="20"/>
              </w:rPr>
              <w:t xml:space="preserve"> és </w:t>
            </w:r>
            <w:proofErr w:type="spellStart"/>
            <w:r w:rsidRPr="00FE1D7A">
              <w:rPr>
                <w:rFonts w:ascii="Arial" w:hAnsi="Arial" w:cs="Arial"/>
                <w:b/>
                <w:sz w:val="20"/>
                <w:szCs w:val="20"/>
              </w:rPr>
              <w:t>gyermekjó-léti</w:t>
            </w:r>
            <w:proofErr w:type="spellEnd"/>
            <w:r w:rsidRPr="00FE1D7A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FE1D7A">
              <w:rPr>
                <w:rFonts w:ascii="Arial" w:hAnsi="Arial" w:cs="Arial"/>
                <w:b/>
                <w:sz w:val="20"/>
                <w:szCs w:val="20"/>
              </w:rPr>
              <w:t>szolg</w:t>
            </w:r>
            <w:proofErr w:type="spellEnd"/>
            <w:r w:rsidRPr="00FE1D7A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1701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E1D7A">
              <w:rPr>
                <w:rFonts w:ascii="Arial" w:hAnsi="Arial" w:cs="Arial"/>
                <w:b/>
                <w:sz w:val="20"/>
                <w:szCs w:val="20"/>
              </w:rPr>
              <w:t>Házi segítség-nyújtás</w:t>
            </w:r>
          </w:p>
        </w:tc>
        <w:tc>
          <w:tcPr>
            <w:tcW w:w="1081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E1D7A">
              <w:rPr>
                <w:rFonts w:ascii="Arial" w:hAnsi="Arial" w:cs="Arial"/>
                <w:b/>
                <w:sz w:val="20"/>
                <w:szCs w:val="20"/>
              </w:rPr>
              <w:t>Orvosi ügyelet</w:t>
            </w:r>
          </w:p>
        </w:tc>
        <w:tc>
          <w:tcPr>
            <w:tcW w:w="1187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E1D7A">
              <w:rPr>
                <w:rFonts w:ascii="Arial" w:hAnsi="Arial" w:cs="Arial"/>
                <w:b/>
                <w:sz w:val="20"/>
                <w:szCs w:val="20"/>
              </w:rPr>
              <w:t>Védőnői szolgálat</w:t>
            </w:r>
          </w:p>
        </w:tc>
        <w:tc>
          <w:tcPr>
            <w:tcW w:w="822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FE1D7A">
              <w:rPr>
                <w:rFonts w:ascii="Arial" w:hAnsi="Arial" w:cs="Arial"/>
                <w:b/>
                <w:sz w:val="20"/>
                <w:szCs w:val="20"/>
              </w:rPr>
              <w:t>össze-sen</w:t>
            </w:r>
            <w:proofErr w:type="spellEnd"/>
          </w:p>
        </w:tc>
        <w:tc>
          <w:tcPr>
            <w:tcW w:w="703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E1D7A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FE1D7A" w:rsidRPr="00FE1D7A" w:rsidTr="00E76A37">
        <w:tc>
          <w:tcPr>
            <w:tcW w:w="1242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Bátaszék város</w:t>
            </w:r>
          </w:p>
        </w:tc>
        <w:tc>
          <w:tcPr>
            <w:tcW w:w="851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850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418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701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081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87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822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right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703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E1D7A" w:rsidRPr="00FE1D7A" w:rsidTr="00E76A37">
        <w:tc>
          <w:tcPr>
            <w:tcW w:w="1242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Alsónána község</w:t>
            </w:r>
          </w:p>
        </w:tc>
        <w:tc>
          <w:tcPr>
            <w:tcW w:w="851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E1D7A">
              <w:rPr>
                <w:rFonts w:ascii="Arial" w:hAnsi="Arial" w:cs="Arial"/>
                <w:sz w:val="20"/>
                <w:szCs w:val="20"/>
              </w:rPr>
              <w:t>feladatellás</w:t>
            </w:r>
            <w:proofErr w:type="spellEnd"/>
            <w:r w:rsidRPr="00FE1D7A">
              <w:rPr>
                <w:rFonts w:ascii="Arial" w:hAnsi="Arial" w:cs="Arial"/>
                <w:sz w:val="20"/>
                <w:szCs w:val="20"/>
              </w:rPr>
              <w:t xml:space="preserve"> nincs</w:t>
            </w:r>
          </w:p>
        </w:tc>
        <w:tc>
          <w:tcPr>
            <w:tcW w:w="850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701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081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87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822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right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703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E1D7A" w:rsidRPr="00FE1D7A" w:rsidTr="00E76A37">
        <w:tc>
          <w:tcPr>
            <w:tcW w:w="1242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Alsónyék község</w:t>
            </w:r>
          </w:p>
        </w:tc>
        <w:tc>
          <w:tcPr>
            <w:tcW w:w="851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E1D7A">
              <w:rPr>
                <w:rFonts w:ascii="Arial" w:hAnsi="Arial" w:cs="Arial"/>
                <w:sz w:val="20"/>
                <w:szCs w:val="20"/>
              </w:rPr>
              <w:t>feladatellás</w:t>
            </w:r>
            <w:proofErr w:type="spellEnd"/>
            <w:r w:rsidRPr="00FE1D7A">
              <w:rPr>
                <w:rFonts w:ascii="Arial" w:hAnsi="Arial" w:cs="Arial"/>
                <w:sz w:val="20"/>
                <w:szCs w:val="20"/>
              </w:rPr>
              <w:t xml:space="preserve"> nincs</w:t>
            </w:r>
          </w:p>
        </w:tc>
        <w:tc>
          <w:tcPr>
            <w:tcW w:w="850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701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081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87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822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right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703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E1D7A" w:rsidRPr="00FE1D7A" w:rsidTr="00E76A37">
        <w:tc>
          <w:tcPr>
            <w:tcW w:w="1242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Báta</w:t>
            </w:r>
          </w:p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község</w:t>
            </w:r>
          </w:p>
        </w:tc>
        <w:tc>
          <w:tcPr>
            <w:tcW w:w="851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701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081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87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822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right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703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E1D7A" w:rsidRPr="00FE1D7A" w:rsidTr="00E76A37">
        <w:tc>
          <w:tcPr>
            <w:tcW w:w="1242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Mórágy község</w:t>
            </w:r>
          </w:p>
        </w:tc>
        <w:tc>
          <w:tcPr>
            <w:tcW w:w="851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081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87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822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right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703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E1D7A" w:rsidRPr="00FE1D7A" w:rsidTr="00E76A37">
        <w:tc>
          <w:tcPr>
            <w:tcW w:w="1242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Pörböly község</w:t>
            </w:r>
          </w:p>
        </w:tc>
        <w:tc>
          <w:tcPr>
            <w:tcW w:w="851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081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87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822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right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703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right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</w:tr>
      <w:tr w:rsidR="00FE1D7A" w:rsidRPr="00FE1D7A" w:rsidTr="00E76A37">
        <w:tc>
          <w:tcPr>
            <w:tcW w:w="1242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Sárpilis község</w:t>
            </w:r>
          </w:p>
        </w:tc>
        <w:tc>
          <w:tcPr>
            <w:tcW w:w="851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E1D7A">
              <w:rPr>
                <w:rFonts w:ascii="Arial" w:hAnsi="Arial" w:cs="Arial"/>
                <w:sz w:val="20"/>
                <w:szCs w:val="20"/>
              </w:rPr>
              <w:t>feladatellás</w:t>
            </w:r>
            <w:proofErr w:type="spellEnd"/>
            <w:r w:rsidRPr="00FE1D7A">
              <w:rPr>
                <w:rFonts w:ascii="Arial" w:hAnsi="Arial" w:cs="Arial"/>
                <w:sz w:val="20"/>
                <w:szCs w:val="20"/>
              </w:rPr>
              <w:t xml:space="preserve"> nincs</w:t>
            </w:r>
          </w:p>
        </w:tc>
        <w:tc>
          <w:tcPr>
            <w:tcW w:w="850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701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081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87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822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right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703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right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</w:tr>
      <w:tr w:rsidR="00FE1D7A" w:rsidRPr="00FE1D7A" w:rsidTr="00E76A37">
        <w:tc>
          <w:tcPr>
            <w:tcW w:w="1242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Várdomb község</w:t>
            </w:r>
          </w:p>
        </w:tc>
        <w:tc>
          <w:tcPr>
            <w:tcW w:w="851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081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87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822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right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703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right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</w:tr>
      <w:tr w:rsidR="00FE1D7A" w:rsidRPr="00FE1D7A" w:rsidTr="00E76A37">
        <w:tc>
          <w:tcPr>
            <w:tcW w:w="1242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FE1D7A">
              <w:rPr>
                <w:rFonts w:ascii="Arial" w:hAnsi="Arial" w:cs="Arial"/>
                <w:b/>
                <w:sz w:val="20"/>
                <w:szCs w:val="20"/>
              </w:rPr>
              <w:t>Összesen</w:t>
            </w:r>
          </w:p>
        </w:tc>
        <w:tc>
          <w:tcPr>
            <w:tcW w:w="851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right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right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right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right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1081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right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1187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right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right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703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right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</w:tr>
    </w:tbl>
    <w:p w:rsidR="00FE1D7A" w:rsidRPr="00FE1D7A" w:rsidRDefault="00FE1D7A" w:rsidP="00FE1D7A">
      <w:pPr>
        <w:tabs>
          <w:tab w:val="left" w:pos="1620"/>
          <w:tab w:val="left" w:pos="3420"/>
        </w:tabs>
        <w:spacing w:after="0" w:line="240" w:lineRule="auto"/>
        <w:jc w:val="right"/>
        <w:rPr>
          <w:rFonts w:ascii="Arial" w:hAnsi="Arial" w:cs="Arial"/>
          <w:i/>
          <w:sz w:val="20"/>
          <w:szCs w:val="20"/>
        </w:rPr>
      </w:pPr>
      <w:r w:rsidRPr="00FE1D7A">
        <w:rPr>
          <w:rFonts w:ascii="Arial" w:hAnsi="Arial" w:cs="Arial"/>
          <w:i/>
          <w:sz w:val="20"/>
          <w:szCs w:val="20"/>
        </w:rPr>
        <w:t>x: a hozzájárulásnál a feladatellátást igénybevevő település tárgyévet megelőző év január 1-jei lakosságszáma</w:t>
      </w:r>
    </w:p>
    <w:p w:rsidR="00FE1D7A" w:rsidRPr="00FE1D7A" w:rsidRDefault="00FE1D7A" w:rsidP="00FE1D7A">
      <w:pPr>
        <w:tabs>
          <w:tab w:val="left" w:pos="1620"/>
          <w:tab w:val="left" w:pos="3420"/>
        </w:tabs>
        <w:spacing w:after="0" w:line="240" w:lineRule="auto"/>
        <w:jc w:val="right"/>
        <w:rPr>
          <w:rFonts w:ascii="Arial" w:hAnsi="Arial" w:cs="Arial"/>
          <w:i/>
          <w:sz w:val="20"/>
          <w:szCs w:val="20"/>
        </w:rPr>
      </w:pPr>
    </w:p>
    <w:p w:rsidR="00FE1D7A" w:rsidRDefault="00FE1D7A" w:rsidP="00FE1D7A">
      <w:pPr>
        <w:tabs>
          <w:tab w:val="left" w:pos="1620"/>
          <w:tab w:val="left" w:pos="3420"/>
        </w:tabs>
        <w:spacing w:after="0" w:line="240" w:lineRule="auto"/>
        <w:jc w:val="right"/>
        <w:rPr>
          <w:rFonts w:ascii="Arial" w:hAnsi="Arial" w:cs="Arial"/>
          <w:i/>
          <w:sz w:val="20"/>
          <w:szCs w:val="20"/>
        </w:rPr>
      </w:pPr>
    </w:p>
    <w:p w:rsidR="00FE1D7A" w:rsidRDefault="00FE1D7A" w:rsidP="00FE1D7A">
      <w:pPr>
        <w:tabs>
          <w:tab w:val="left" w:pos="1620"/>
          <w:tab w:val="left" w:pos="3420"/>
        </w:tabs>
        <w:spacing w:after="0" w:line="240" w:lineRule="auto"/>
        <w:jc w:val="right"/>
        <w:rPr>
          <w:rFonts w:ascii="Arial" w:hAnsi="Arial" w:cs="Arial"/>
          <w:i/>
          <w:sz w:val="20"/>
          <w:szCs w:val="20"/>
        </w:rPr>
      </w:pPr>
    </w:p>
    <w:p w:rsidR="00FE1D7A" w:rsidRDefault="00FE1D7A">
      <w:pPr>
        <w:spacing w:after="200" w:line="276" w:lineRule="auto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br w:type="page"/>
      </w:r>
    </w:p>
    <w:p w:rsidR="00FE1D7A" w:rsidRDefault="00FE1D7A" w:rsidP="00FE1D7A">
      <w:pPr>
        <w:tabs>
          <w:tab w:val="left" w:pos="1620"/>
          <w:tab w:val="left" w:pos="3420"/>
        </w:tabs>
        <w:spacing w:after="0" w:line="240" w:lineRule="auto"/>
        <w:jc w:val="right"/>
        <w:rPr>
          <w:rFonts w:ascii="Arial" w:hAnsi="Arial" w:cs="Arial"/>
        </w:rPr>
      </w:pPr>
      <w:r w:rsidRPr="00FE1D7A">
        <w:rPr>
          <w:rFonts w:ascii="Arial" w:hAnsi="Arial" w:cs="Arial"/>
        </w:rPr>
        <w:lastRenderedPageBreak/>
        <w:t>2. melléklet</w:t>
      </w:r>
    </w:p>
    <w:p w:rsidR="00FE1D7A" w:rsidRDefault="00FE1D7A" w:rsidP="00FE1D7A">
      <w:pPr>
        <w:tabs>
          <w:tab w:val="left" w:pos="1620"/>
          <w:tab w:val="left" w:pos="3420"/>
        </w:tabs>
        <w:spacing w:after="0" w:line="240" w:lineRule="auto"/>
        <w:jc w:val="right"/>
        <w:rPr>
          <w:rFonts w:ascii="Arial" w:hAnsi="Arial" w:cs="Arial"/>
        </w:rPr>
      </w:pPr>
    </w:p>
    <w:p w:rsidR="00FE1D7A" w:rsidRPr="00FE1D7A" w:rsidRDefault="002C1F82" w:rsidP="00FE1D7A">
      <w:pPr>
        <w:spacing w:after="0" w:line="240" w:lineRule="auto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</w:rPr>
        <w:t>1. Családsegítés és Gyermekjóléti S</w:t>
      </w:r>
      <w:r w:rsidR="00FE1D7A" w:rsidRPr="00FE1D7A">
        <w:rPr>
          <w:rFonts w:ascii="Arial" w:hAnsi="Arial" w:cs="Arial"/>
          <w:b/>
          <w:i/>
          <w:sz w:val="20"/>
          <w:szCs w:val="20"/>
        </w:rPr>
        <w:t>zolgálat elszámolásának leírása</w:t>
      </w:r>
    </w:p>
    <w:p w:rsidR="00FE1D7A" w:rsidRPr="00FE1D7A" w:rsidRDefault="00FE1D7A" w:rsidP="00FE1D7A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FE1D7A" w:rsidRPr="00FE1D7A" w:rsidRDefault="00FE1D7A" w:rsidP="00FE1D7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FE1D7A">
        <w:rPr>
          <w:rFonts w:ascii="Arial" w:hAnsi="Arial" w:cs="Arial"/>
          <w:sz w:val="20"/>
          <w:szCs w:val="20"/>
        </w:rPr>
        <w:t xml:space="preserve">Az elszámolásban a Társulás kimutatja a MÁK által közölt társtelepülések lakosságszámát. </w:t>
      </w:r>
    </w:p>
    <w:p w:rsidR="00FE1D7A" w:rsidRPr="00FE1D7A" w:rsidRDefault="00FE1D7A" w:rsidP="00FE1D7A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FE1D7A" w:rsidRPr="00FE1D7A" w:rsidRDefault="00FE1D7A" w:rsidP="00FE1D7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FE1D7A">
        <w:rPr>
          <w:rFonts w:ascii="Arial" w:hAnsi="Arial" w:cs="Arial"/>
          <w:b/>
          <w:i/>
          <w:sz w:val="20"/>
          <w:szCs w:val="20"/>
        </w:rPr>
        <w:t>Bevételek elszámolásánál</w:t>
      </w:r>
      <w:r w:rsidRPr="00FE1D7A">
        <w:rPr>
          <w:rFonts w:ascii="Arial" w:hAnsi="Arial" w:cs="Arial"/>
          <w:sz w:val="20"/>
          <w:szCs w:val="20"/>
        </w:rPr>
        <w:t xml:space="preserve"> </w:t>
      </w:r>
    </w:p>
    <w:p w:rsidR="00FE1D7A" w:rsidRPr="00FE1D7A" w:rsidRDefault="00FE1D7A" w:rsidP="00FE1D7A">
      <w:pPr>
        <w:numPr>
          <w:ilvl w:val="0"/>
          <w:numId w:val="2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FE1D7A">
        <w:rPr>
          <w:rFonts w:ascii="Arial" w:hAnsi="Arial" w:cs="Arial"/>
          <w:sz w:val="20"/>
          <w:szCs w:val="20"/>
        </w:rPr>
        <w:t xml:space="preserve"> a saját bevételek, </w:t>
      </w:r>
    </w:p>
    <w:p w:rsidR="00FE1D7A" w:rsidRPr="00FE1D7A" w:rsidRDefault="002C1F82" w:rsidP="00FE1D7A">
      <w:pPr>
        <w:numPr>
          <w:ilvl w:val="0"/>
          <w:numId w:val="2"/>
        </w:num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Ágazati pótlék + </w:t>
      </w:r>
      <w:r w:rsidR="00FE1D7A" w:rsidRPr="002C1F82">
        <w:rPr>
          <w:rFonts w:ascii="Arial" w:hAnsi="Arial" w:cs="Arial"/>
          <w:sz w:val="20"/>
          <w:szCs w:val="20"/>
        </w:rPr>
        <w:t>bérjárulékok</w:t>
      </w:r>
    </w:p>
    <w:p w:rsidR="00FE1D7A" w:rsidRPr="00FE1D7A" w:rsidRDefault="00FE1D7A" w:rsidP="00FE1D7A">
      <w:pPr>
        <w:numPr>
          <w:ilvl w:val="0"/>
          <w:numId w:val="2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FE1D7A">
        <w:rPr>
          <w:rFonts w:ascii="Arial" w:hAnsi="Arial" w:cs="Arial"/>
          <w:sz w:val="20"/>
          <w:szCs w:val="20"/>
        </w:rPr>
        <w:t xml:space="preserve">Bérkompenzáció + </w:t>
      </w:r>
      <w:r w:rsidRPr="002C1F82">
        <w:rPr>
          <w:rFonts w:ascii="Arial" w:hAnsi="Arial" w:cs="Arial"/>
          <w:sz w:val="20"/>
          <w:szCs w:val="20"/>
        </w:rPr>
        <w:t>bérjárulékok</w:t>
      </w:r>
    </w:p>
    <w:p w:rsidR="00FE1D7A" w:rsidRPr="00FE1D7A" w:rsidRDefault="00FE1D7A" w:rsidP="00FE1D7A">
      <w:pPr>
        <w:numPr>
          <w:ilvl w:val="0"/>
          <w:numId w:val="2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FE1D7A">
        <w:rPr>
          <w:rFonts w:ascii="Arial" w:hAnsi="Arial" w:cs="Arial"/>
          <w:sz w:val="20"/>
          <w:szCs w:val="20"/>
        </w:rPr>
        <w:t xml:space="preserve"> állami támogatások bevétele</w:t>
      </w:r>
    </w:p>
    <w:p w:rsidR="00FE1D7A" w:rsidRPr="00FE1D7A" w:rsidRDefault="00FE1D7A" w:rsidP="00FE1D7A">
      <w:pPr>
        <w:spacing w:after="0" w:line="240" w:lineRule="auto"/>
        <w:ind w:left="360"/>
        <w:rPr>
          <w:rFonts w:ascii="Arial" w:hAnsi="Arial" w:cs="Arial"/>
          <w:sz w:val="20"/>
          <w:szCs w:val="20"/>
        </w:rPr>
      </w:pPr>
      <w:proofErr w:type="gramStart"/>
      <w:r w:rsidRPr="00FE1D7A">
        <w:rPr>
          <w:rFonts w:ascii="Arial" w:hAnsi="Arial" w:cs="Arial"/>
          <w:sz w:val="20"/>
          <w:szCs w:val="20"/>
        </w:rPr>
        <w:t>külön</w:t>
      </w:r>
      <w:proofErr w:type="gramEnd"/>
      <w:r w:rsidRPr="00FE1D7A">
        <w:rPr>
          <w:rFonts w:ascii="Arial" w:hAnsi="Arial" w:cs="Arial"/>
          <w:sz w:val="20"/>
          <w:szCs w:val="20"/>
        </w:rPr>
        <w:t xml:space="preserve"> oszlopokban százalékos (lakosságszám arányában) arányban a Családsegítés és Gyermekjóléti </w:t>
      </w:r>
      <w:r w:rsidR="002C1F82">
        <w:rPr>
          <w:rFonts w:ascii="Arial" w:hAnsi="Arial" w:cs="Arial"/>
          <w:sz w:val="20"/>
          <w:szCs w:val="20"/>
        </w:rPr>
        <w:t>S</w:t>
      </w:r>
      <w:r w:rsidRPr="00FE1D7A">
        <w:rPr>
          <w:rFonts w:ascii="Arial" w:hAnsi="Arial" w:cs="Arial"/>
          <w:sz w:val="20"/>
          <w:szCs w:val="20"/>
        </w:rPr>
        <w:t>zolgálat bevételei összesen kerülnek kimutatásra.</w:t>
      </w:r>
    </w:p>
    <w:p w:rsidR="00FE1D7A" w:rsidRPr="00FE1D7A" w:rsidRDefault="00FE1D7A" w:rsidP="00FE1D7A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FE1D7A" w:rsidRPr="00FE1D7A" w:rsidRDefault="00FE1D7A" w:rsidP="00FE1D7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E1D7A">
        <w:rPr>
          <w:rFonts w:ascii="Arial" w:hAnsi="Arial" w:cs="Arial"/>
          <w:b/>
          <w:i/>
          <w:sz w:val="20"/>
          <w:szCs w:val="20"/>
        </w:rPr>
        <w:t>Kiadások elszámolása</w:t>
      </w:r>
      <w:r w:rsidRPr="00FE1D7A">
        <w:rPr>
          <w:rFonts w:ascii="Arial" w:hAnsi="Arial" w:cs="Arial"/>
          <w:sz w:val="20"/>
          <w:szCs w:val="20"/>
        </w:rPr>
        <w:t xml:space="preserve">: A </w:t>
      </w:r>
      <w:r w:rsidR="002C1F82">
        <w:rPr>
          <w:rFonts w:ascii="Arial" w:hAnsi="Arial" w:cs="Arial"/>
          <w:sz w:val="20"/>
          <w:szCs w:val="20"/>
        </w:rPr>
        <w:t>Családsegítés és Gyermekjóléti S</w:t>
      </w:r>
      <w:r w:rsidRPr="00FE1D7A">
        <w:rPr>
          <w:rFonts w:ascii="Arial" w:hAnsi="Arial" w:cs="Arial"/>
          <w:sz w:val="20"/>
          <w:szCs w:val="20"/>
        </w:rPr>
        <w:t>zolgálatnál az elszámolandó év pénzforgalmi kimutatása alapján történik az összkiadások összegének lakosságszám arányos (százalékos) felosztása.</w:t>
      </w:r>
    </w:p>
    <w:p w:rsidR="00FE1D7A" w:rsidRPr="00FE1D7A" w:rsidRDefault="00FE1D7A" w:rsidP="00FE1D7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E1D7A" w:rsidRPr="00FE1D7A" w:rsidRDefault="00FE1D7A" w:rsidP="00FE1D7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E1D7A">
        <w:rPr>
          <w:rFonts w:ascii="Arial" w:hAnsi="Arial" w:cs="Arial"/>
          <w:sz w:val="20"/>
          <w:szCs w:val="20"/>
        </w:rPr>
        <w:t xml:space="preserve">A településekre felosztott, </w:t>
      </w:r>
      <w:r w:rsidRPr="002C1F82">
        <w:rPr>
          <w:rFonts w:ascii="Arial" w:hAnsi="Arial" w:cs="Arial"/>
          <w:sz w:val="20"/>
          <w:szCs w:val="20"/>
        </w:rPr>
        <w:t>elszámolt</w:t>
      </w:r>
      <w:r w:rsidRPr="00FE1D7A">
        <w:rPr>
          <w:rFonts w:ascii="Arial" w:hAnsi="Arial" w:cs="Arial"/>
          <w:sz w:val="20"/>
          <w:szCs w:val="20"/>
        </w:rPr>
        <w:t xml:space="preserve"> bevétel, illetve kiadás különbözeteket kell összehasonlítani a települések által év közben megfizetett előlegek összegével. Amennyiben a fizetett előleg elmarad a kimutatott településre eső éves hozzájárulási kötelezettségtől, úgy az érintett település köteles megfizetni a társulásnak az elszámolási különbözetet.</w:t>
      </w:r>
    </w:p>
    <w:p w:rsidR="00FE1D7A" w:rsidRPr="00FE1D7A" w:rsidRDefault="00FE1D7A" w:rsidP="00FE1D7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E1D7A" w:rsidRPr="00FE1D7A" w:rsidRDefault="00FE1D7A" w:rsidP="00FE1D7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E1D7A">
        <w:rPr>
          <w:rFonts w:ascii="Arial" w:hAnsi="Arial" w:cs="Arial"/>
          <w:sz w:val="20"/>
          <w:szCs w:val="20"/>
        </w:rPr>
        <w:t xml:space="preserve">Amennyiben a település az év során nem fizetett hozzájárulási előleget, és a kimutatás alapján a rá eső bevételek meghaladják, a kiadások szintjét nem támaszthat a társulás felé követelést. A különbözet az intézmény költségvetési maradványát növeli. </w:t>
      </w:r>
    </w:p>
    <w:p w:rsidR="00FE1D7A" w:rsidRPr="00FE1D7A" w:rsidRDefault="00FE1D7A" w:rsidP="00FE1D7A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9776" w:type="dxa"/>
        <w:tblInd w:w="7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920"/>
        <w:gridCol w:w="879"/>
        <w:gridCol w:w="447"/>
        <w:gridCol w:w="914"/>
        <w:gridCol w:w="870"/>
        <w:gridCol w:w="643"/>
        <w:gridCol w:w="851"/>
        <w:gridCol w:w="708"/>
        <w:gridCol w:w="993"/>
        <w:gridCol w:w="850"/>
        <w:gridCol w:w="851"/>
        <w:gridCol w:w="850"/>
      </w:tblGrid>
      <w:tr w:rsidR="00FE1D7A" w:rsidRPr="002C1F82" w:rsidTr="00E76A37">
        <w:trPr>
          <w:trHeight w:val="675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D7A" w:rsidRPr="002C1F82" w:rsidRDefault="00FE1D7A" w:rsidP="00FE1D7A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bCs/>
                <w:sz w:val="16"/>
                <w:szCs w:val="16"/>
                <w:lang w:eastAsia="hu-HU"/>
              </w:rPr>
              <w:t>Település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D7A" w:rsidRPr="002C1F82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bCs/>
                <w:sz w:val="16"/>
                <w:szCs w:val="16"/>
                <w:lang w:eastAsia="hu-HU"/>
              </w:rPr>
              <w:t xml:space="preserve">Lakosság szám 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D7A" w:rsidRPr="002C1F82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bCs/>
                <w:sz w:val="16"/>
                <w:szCs w:val="16"/>
                <w:lang w:eastAsia="hu-HU"/>
              </w:rPr>
              <w:t>%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D7A" w:rsidRPr="002C1F82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bCs/>
                <w:sz w:val="16"/>
                <w:szCs w:val="16"/>
                <w:lang w:eastAsia="hu-HU"/>
              </w:rPr>
              <w:t xml:space="preserve"> kiadások felosztása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D7A" w:rsidRPr="002C1F82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bCs/>
                <w:sz w:val="16"/>
                <w:szCs w:val="16"/>
                <w:lang w:eastAsia="hu-HU"/>
              </w:rPr>
              <w:t xml:space="preserve"> bevételek </w:t>
            </w:r>
          </w:p>
        </w:tc>
        <w:tc>
          <w:tcPr>
            <w:tcW w:w="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D7A" w:rsidRPr="002C1F82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bCs/>
                <w:sz w:val="16"/>
                <w:szCs w:val="16"/>
                <w:lang w:eastAsia="hu-HU"/>
              </w:rPr>
              <w:t xml:space="preserve">Ágaz. </w:t>
            </w:r>
            <w:proofErr w:type="spellStart"/>
            <w:r w:rsidRPr="002C1F82">
              <w:rPr>
                <w:rFonts w:ascii="Arial" w:hAnsi="Arial" w:cs="Arial"/>
                <w:bCs/>
                <w:sz w:val="16"/>
                <w:szCs w:val="16"/>
                <w:lang w:eastAsia="hu-HU"/>
              </w:rPr>
              <w:t>pótl</w:t>
            </w:r>
            <w:proofErr w:type="spellEnd"/>
            <w:r w:rsidRPr="002C1F82">
              <w:rPr>
                <w:rFonts w:ascii="Arial" w:hAnsi="Arial" w:cs="Arial"/>
                <w:bCs/>
                <w:sz w:val="16"/>
                <w:szCs w:val="16"/>
                <w:lang w:eastAsia="hu-HU"/>
              </w:rPr>
              <w:t xml:space="preserve"> </w:t>
            </w:r>
            <w:proofErr w:type="gramStart"/>
            <w:r w:rsidRPr="002C1F82">
              <w:rPr>
                <w:rFonts w:ascii="Arial" w:hAnsi="Arial" w:cs="Arial"/>
                <w:bCs/>
                <w:sz w:val="16"/>
                <w:szCs w:val="16"/>
                <w:lang w:eastAsia="hu-HU"/>
              </w:rPr>
              <w:t>+  bérjáru</w:t>
            </w:r>
            <w:r w:rsidR="002C1F82">
              <w:rPr>
                <w:rFonts w:ascii="Arial" w:hAnsi="Arial" w:cs="Arial"/>
                <w:bCs/>
                <w:sz w:val="16"/>
                <w:szCs w:val="16"/>
                <w:lang w:eastAsia="hu-HU"/>
              </w:rPr>
              <w:softHyphen/>
            </w:r>
            <w:r w:rsidRPr="002C1F82">
              <w:rPr>
                <w:rFonts w:ascii="Arial" w:hAnsi="Arial" w:cs="Arial"/>
                <w:bCs/>
                <w:sz w:val="16"/>
                <w:szCs w:val="16"/>
                <w:lang w:eastAsia="hu-HU"/>
              </w:rPr>
              <w:t>lék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D7A" w:rsidRPr="002C1F82" w:rsidRDefault="00FE1D7A" w:rsidP="00FE1D7A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bCs/>
                <w:sz w:val="16"/>
                <w:szCs w:val="16"/>
                <w:lang w:eastAsia="hu-HU"/>
              </w:rPr>
              <w:t>Bérkomp + bérjárulék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D7A" w:rsidRPr="002C1F82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bCs/>
                <w:sz w:val="16"/>
                <w:szCs w:val="16"/>
                <w:lang w:eastAsia="hu-HU"/>
              </w:rPr>
              <w:t>Állami támoga</w:t>
            </w:r>
            <w:r w:rsidR="002C1F82">
              <w:rPr>
                <w:rFonts w:ascii="Arial" w:hAnsi="Arial" w:cs="Arial"/>
                <w:bCs/>
                <w:sz w:val="16"/>
                <w:szCs w:val="16"/>
                <w:lang w:eastAsia="hu-HU"/>
              </w:rPr>
              <w:softHyphen/>
            </w:r>
            <w:r w:rsidRPr="002C1F82">
              <w:rPr>
                <w:rFonts w:ascii="Arial" w:hAnsi="Arial" w:cs="Arial"/>
                <w:bCs/>
                <w:sz w:val="16"/>
                <w:szCs w:val="16"/>
                <w:lang w:eastAsia="hu-HU"/>
              </w:rPr>
              <w:t>tás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D7A" w:rsidRPr="002C1F82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bCs/>
                <w:sz w:val="16"/>
                <w:szCs w:val="16"/>
                <w:lang w:eastAsia="hu-HU"/>
              </w:rPr>
              <w:t>Bevétel összesen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D7A" w:rsidRPr="002C1F82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bCs/>
                <w:sz w:val="16"/>
                <w:szCs w:val="16"/>
                <w:lang w:eastAsia="hu-HU"/>
              </w:rPr>
              <w:t>bevétel - kiadás különbö</w:t>
            </w:r>
            <w:r w:rsidR="002C1F82">
              <w:rPr>
                <w:rFonts w:ascii="Arial" w:hAnsi="Arial" w:cs="Arial"/>
                <w:bCs/>
                <w:sz w:val="16"/>
                <w:szCs w:val="16"/>
                <w:lang w:eastAsia="hu-HU"/>
              </w:rPr>
              <w:softHyphen/>
            </w:r>
            <w:r w:rsidRPr="002C1F82">
              <w:rPr>
                <w:rFonts w:ascii="Arial" w:hAnsi="Arial" w:cs="Arial"/>
                <w:bCs/>
                <w:sz w:val="16"/>
                <w:szCs w:val="16"/>
                <w:lang w:eastAsia="hu-HU"/>
              </w:rPr>
              <w:t>zet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D7A" w:rsidRPr="002C1F82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bCs/>
                <w:sz w:val="16"/>
                <w:szCs w:val="16"/>
                <w:lang w:eastAsia="hu-HU"/>
              </w:rPr>
              <w:t>előleg befize</w:t>
            </w:r>
            <w:r w:rsidR="002C1F82">
              <w:rPr>
                <w:rFonts w:ascii="Arial" w:hAnsi="Arial" w:cs="Arial"/>
                <w:bCs/>
                <w:sz w:val="16"/>
                <w:szCs w:val="16"/>
                <w:lang w:eastAsia="hu-HU"/>
              </w:rPr>
              <w:softHyphen/>
            </w:r>
            <w:r w:rsidRPr="002C1F82">
              <w:rPr>
                <w:rFonts w:ascii="Arial" w:hAnsi="Arial" w:cs="Arial"/>
                <w:bCs/>
                <w:sz w:val="16"/>
                <w:szCs w:val="16"/>
                <w:lang w:eastAsia="hu-HU"/>
              </w:rPr>
              <w:t>tése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1D7A" w:rsidRPr="002C1F82" w:rsidRDefault="00FE1D7A" w:rsidP="00FE1D7A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bCs/>
                <w:sz w:val="16"/>
                <w:szCs w:val="16"/>
                <w:lang w:eastAsia="hu-HU"/>
              </w:rPr>
              <w:t>Különbö</w:t>
            </w:r>
            <w:r w:rsidR="002C1F82">
              <w:rPr>
                <w:rFonts w:ascii="Arial" w:hAnsi="Arial" w:cs="Arial"/>
                <w:bCs/>
                <w:sz w:val="16"/>
                <w:szCs w:val="16"/>
                <w:lang w:eastAsia="hu-HU"/>
              </w:rPr>
              <w:softHyphen/>
            </w:r>
            <w:r w:rsidRPr="002C1F82">
              <w:rPr>
                <w:rFonts w:ascii="Arial" w:hAnsi="Arial" w:cs="Arial"/>
                <w:bCs/>
                <w:sz w:val="16"/>
                <w:szCs w:val="16"/>
                <w:lang w:eastAsia="hu-HU"/>
              </w:rPr>
              <w:t>zet</w:t>
            </w:r>
          </w:p>
        </w:tc>
      </w:tr>
      <w:tr w:rsidR="00FE1D7A" w:rsidRPr="00FE1D7A" w:rsidTr="00E76A37">
        <w:trPr>
          <w:trHeight w:val="222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FE1D7A">
              <w:rPr>
                <w:rFonts w:ascii="Arial" w:hAnsi="Arial" w:cs="Arial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FE1D7A">
              <w:rPr>
                <w:rFonts w:ascii="Arial" w:hAnsi="Arial" w:cs="Arial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FE1D7A">
              <w:rPr>
                <w:rFonts w:ascii="Arial" w:hAnsi="Arial" w:cs="Arial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FE1D7A">
              <w:rPr>
                <w:rFonts w:ascii="Arial" w:hAnsi="Arial" w:cs="Arial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FE1D7A">
              <w:rPr>
                <w:rFonts w:ascii="Arial" w:hAnsi="Arial" w:cs="Arial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FE1D7A">
              <w:rPr>
                <w:rFonts w:ascii="Arial" w:hAnsi="Arial" w:cs="Arial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FE1D7A" w:rsidRDefault="00FE1D7A" w:rsidP="00FE1D7A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FE1D7A">
              <w:rPr>
                <w:rFonts w:ascii="Arial" w:hAnsi="Arial" w:cs="Arial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FE1D7A">
              <w:rPr>
                <w:rFonts w:ascii="Arial" w:hAnsi="Arial" w:cs="Arial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FE1D7A">
              <w:rPr>
                <w:rFonts w:ascii="Arial" w:hAnsi="Arial" w:cs="Arial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FE1D7A" w:rsidRDefault="00FE1D7A" w:rsidP="00FE1D7A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FE1D7A">
              <w:rPr>
                <w:rFonts w:ascii="Arial" w:hAnsi="Arial" w:cs="Arial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FE1D7A">
              <w:rPr>
                <w:rFonts w:ascii="Arial" w:hAnsi="Arial" w:cs="Arial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eastAsia="hu-HU"/>
              </w:rPr>
            </w:pPr>
            <w:r w:rsidRPr="00FE1D7A">
              <w:rPr>
                <w:rFonts w:ascii="Arial" w:hAnsi="Arial" w:cs="Arial"/>
                <w:b/>
                <w:bCs/>
                <w:sz w:val="20"/>
                <w:szCs w:val="20"/>
                <w:lang w:eastAsia="hu-HU"/>
              </w:rPr>
              <w:t> </w:t>
            </w:r>
          </w:p>
        </w:tc>
      </w:tr>
      <w:tr w:rsidR="00FE1D7A" w:rsidRPr="00FE1D7A" w:rsidTr="00E76A37">
        <w:trPr>
          <w:trHeight w:val="14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FE1D7A">
              <w:rPr>
                <w:rFonts w:ascii="Arial" w:hAnsi="Arial" w:cs="Arial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FE1D7A">
              <w:rPr>
                <w:rFonts w:ascii="Arial" w:hAnsi="Arial" w:cs="Arial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FE1D7A">
              <w:rPr>
                <w:rFonts w:ascii="Arial" w:hAnsi="Arial" w:cs="Arial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FE1D7A">
              <w:rPr>
                <w:rFonts w:ascii="Arial" w:hAnsi="Arial" w:cs="Arial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FE1D7A">
              <w:rPr>
                <w:rFonts w:ascii="Arial" w:hAnsi="Arial" w:cs="Arial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FE1D7A">
              <w:rPr>
                <w:rFonts w:ascii="Arial" w:hAnsi="Arial" w:cs="Arial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FE1D7A">
              <w:rPr>
                <w:rFonts w:ascii="Arial" w:hAnsi="Arial" w:cs="Arial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FE1D7A">
              <w:rPr>
                <w:rFonts w:ascii="Arial" w:hAnsi="Arial" w:cs="Arial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FE1D7A">
              <w:rPr>
                <w:rFonts w:ascii="Arial" w:hAnsi="Arial" w:cs="Arial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FE1D7A" w:rsidRDefault="00FE1D7A" w:rsidP="00FE1D7A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FE1D7A">
              <w:rPr>
                <w:rFonts w:ascii="Arial" w:hAnsi="Arial" w:cs="Arial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FE1D7A">
              <w:rPr>
                <w:rFonts w:ascii="Arial" w:hAnsi="Arial" w:cs="Arial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eastAsia="hu-HU"/>
              </w:rPr>
            </w:pPr>
            <w:r w:rsidRPr="00FE1D7A">
              <w:rPr>
                <w:rFonts w:ascii="Arial" w:hAnsi="Arial" w:cs="Arial"/>
                <w:b/>
                <w:bCs/>
                <w:sz w:val="20"/>
                <w:szCs w:val="20"/>
                <w:lang w:eastAsia="hu-HU"/>
              </w:rPr>
              <w:t> </w:t>
            </w:r>
          </w:p>
        </w:tc>
      </w:tr>
      <w:tr w:rsidR="00FE1D7A" w:rsidRPr="00FE1D7A" w:rsidTr="00E76A37">
        <w:trPr>
          <w:trHeight w:val="228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FE1D7A">
              <w:rPr>
                <w:rFonts w:ascii="Arial" w:hAnsi="Arial" w:cs="Arial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FE1D7A">
              <w:rPr>
                <w:rFonts w:ascii="Arial" w:hAnsi="Arial" w:cs="Arial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FE1D7A">
              <w:rPr>
                <w:rFonts w:ascii="Arial" w:hAnsi="Arial" w:cs="Arial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FE1D7A">
              <w:rPr>
                <w:rFonts w:ascii="Arial" w:hAnsi="Arial" w:cs="Arial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FE1D7A">
              <w:rPr>
                <w:rFonts w:ascii="Arial" w:hAnsi="Arial" w:cs="Arial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FE1D7A">
              <w:rPr>
                <w:rFonts w:ascii="Arial" w:hAnsi="Arial" w:cs="Arial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FE1D7A">
              <w:rPr>
                <w:rFonts w:ascii="Arial" w:hAnsi="Arial" w:cs="Arial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FE1D7A">
              <w:rPr>
                <w:rFonts w:ascii="Arial" w:hAnsi="Arial" w:cs="Arial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FE1D7A">
              <w:rPr>
                <w:rFonts w:ascii="Arial" w:hAnsi="Arial" w:cs="Arial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FE1D7A" w:rsidRDefault="00FE1D7A" w:rsidP="00FE1D7A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FE1D7A">
              <w:rPr>
                <w:rFonts w:ascii="Arial" w:hAnsi="Arial" w:cs="Arial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FE1D7A">
              <w:rPr>
                <w:rFonts w:ascii="Arial" w:hAnsi="Arial" w:cs="Arial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eastAsia="hu-HU"/>
              </w:rPr>
            </w:pPr>
            <w:r w:rsidRPr="00FE1D7A">
              <w:rPr>
                <w:rFonts w:ascii="Arial" w:hAnsi="Arial" w:cs="Arial"/>
                <w:b/>
                <w:bCs/>
                <w:sz w:val="20"/>
                <w:szCs w:val="20"/>
                <w:lang w:eastAsia="hu-HU"/>
              </w:rPr>
              <w:t> </w:t>
            </w:r>
          </w:p>
        </w:tc>
      </w:tr>
      <w:tr w:rsidR="00FE1D7A" w:rsidRPr="00FE1D7A" w:rsidTr="00E76A37">
        <w:trPr>
          <w:trHeight w:val="132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FE1D7A">
              <w:rPr>
                <w:rFonts w:ascii="Arial" w:hAnsi="Arial" w:cs="Arial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FE1D7A">
              <w:rPr>
                <w:rFonts w:ascii="Arial" w:hAnsi="Arial" w:cs="Arial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FE1D7A">
              <w:rPr>
                <w:rFonts w:ascii="Arial" w:hAnsi="Arial" w:cs="Arial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FE1D7A">
              <w:rPr>
                <w:rFonts w:ascii="Arial" w:hAnsi="Arial" w:cs="Arial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FE1D7A">
              <w:rPr>
                <w:rFonts w:ascii="Arial" w:hAnsi="Arial" w:cs="Arial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FE1D7A">
              <w:rPr>
                <w:rFonts w:ascii="Arial" w:hAnsi="Arial" w:cs="Arial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FE1D7A">
              <w:rPr>
                <w:rFonts w:ascii="Arial" w:hAnsi="Arial" w:cs="Arial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FE1D7A">
              <w:rPr>
                <w:rFonts w:ascii="Arial" w:hAnsi="Arial" w:cs="Arial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FE1D7A">
              <w:rPr>
                <w:rFonts w:ascii="Arial" w:hAnsi="Arial" w:cs="Arial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FE1D7A" w:rsidRDefault="00FE1D7A" w:rsidP="00FE1D7A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FE1D7A">
              <w:rPr>
                <w:rFonts w:ascii="Arial" w:hAnsi="Arial" w:cs="Arial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FE1D7A">
              <w:rPr>
                <w:rFonts w:ascii="Arial" w:hAnsi="Arial" w:cs="Arial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eastAsia="hu-HU"/>
              </w:rPr>
            </w:pPr>
            <w:r w:rsidRPr="00FE1D7A">
              <w:rPr>
                <w:rFonts w:ascii="Arial" w:hAnsi="Arial" w:cs="Arial"/>
                <w:b/>
                <w:bCs/>
                <w:sz w:val="20"/>
                <w:szCs w:val="20"/>
                <w:lang w:eastAsia="hu-HU"/>
              </w:rPr>
              <w:t> </w:t>
            </w:r>
          </w:p>
        </w:tc>
      </w:tr>
      <w:tr w:rsidR="00FE1D7A" w:rsidRPr="00FE1D7A" w:rsidTr="00E76A37">
        <w:trPr>
          <w:trHeight w:val="77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FE1D7A">
              <w:rPr>
                <w:rFonts w:ascii="Arial" w:hAnsi="Arial" w:cs="Arial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FE1D7A">
              <w:rPr>
                <w:rFonts w:ascii="Arial" w:hAnsi="Arial" w:cs="Arial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FE1D7A">
              <w:rPr>
                <w:rFonts w:ascii="Arial" w:hAnsi="Arial" w:cs="Arial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FE1D7A">
              <w:rPr>
                <w:rFonts w:ascii="Arial" w:hAnsi="Arial" w:cs="Arial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FE1D7A">
              <w:rPr>
                <w:rFonts w:ascii="Arial" w:hAnsi="Arial" w:cs="Arial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FE1D7A">
              <w:rPr>
                <w:rFonts w:ascii="Arial" w:hAnsi="Arial" w:cs="Arial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FE1D7A">
              <w:rPr>
                <w:rFonts w:ascii="Arial" w:hAnsi="Arial" w:cs="Arial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FE1D7A">
              <w:rPr>
                <w:rFonts w:ascii="Arial" w:hAnsi="Arial" w:cs="Arial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FE1D7A">
              <w:rPr>
                <w:rFonts w:ascii="Arial" w:hAnsi="Arial" w:cs="Arial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FE1D7A" w:rsidRDefault="00FE1D7A" w:rsidP="00FE1D7A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FE1D7A">
              <w:rPr>
                <w:rFonts w:ascii="Arial" w:hAnsi="Arial" w:cs="Arial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FE1D7A">
              <w:rPr>
                <w:rFonts w:ascii="Arial" w:hAnsi="Arial" w:cs="Arial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eastAsia="hu-HU"/>
              </w:rPr>
            </w:pPr>
            <w:r w:rsidRPr="00FE1D7A">
              <w:rPr>
                <w:rFonts w:ascii="Arial" w:hAnsi="Arial" w:cs="Arial"/>
                <w:b/>
                <w:bCs/>
                <w:sz w:val="20"/>
                <w:szCs w:val="20"/>
                <w:lang w:eastAsia="hu-HU"/>
              </w:rPr>
              <w:t> </w:t>
            </w:r>
          </w:p>
        </w:tc>
      </w:tr>
      <w:tr w:rsidR="00FE1D7A" w:rsidRPr="00FE1D7A" w:rsidTr="00E76A37">
        <w:trPr>
          <w:trHeight w:val="165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eastAsia="hu-HU"/>
              </w:rPr>
            </w:pPr>
            <w:r w:rsidRPr="00FE1D7A">
              <w:rPr>
                <w:rFonts w:ascii="Arial" w:hAnsi="Arial" w:cs="Arial"/>
                <w:b/>
                <w:b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eastAsia="hu-HU"/>
              </w:rPr>
            </w:pPr>
            <w:r w:rsidRPr="00FE1D7A">
              <w:rPr>
                <w:rFonts w:ascii="Arial" w:hAnsi="Arial" w:cs="Arial"/>
                <w:b/>
                <w:b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eastAsia="hu-HU"/>
              </w:rPr>
            </w:pPr>
            <w:r w:rsidRPr="00FE1D7A">
              <w:rPr>
                <w:rFonts w:ascii="Arial" w:hAnsi="Arial" w:cs="Arial"/>
                <w:b/>
                <w:b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eastAsia="hu-HU"/>
              </w:rPr>
            </w:pPr>
            <w:r w:rsidRPr="00FE1D7A">
              <w:rPr>
                <w:rFonts w:ascii="Arial" w:hAnsi="Arial" w:cs="Arial"/>
                <w:b/>
                <w:b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eastAsia="hu-HU"/>
              </w:rPr>
            </w:pPr>
            <w:r w:rsidRPr="00FE1D7A">
              <w:rPr>
                <w:rFonts w:ascii="Arial" w:hAnsi="Arial" w:cs="Arial"/>
                <w:b/>
                <w:b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eastAsia="hu-HU"/>
              </w:rPr>
            </w:pPr>
            <w:r w:rsidRPr="00FE1D7A">
              <w:rPr>
                <w:rFonts w:ascii="Arial" w:hAnsi="Arial" w:cs="Arial"/>
                <w:b/>
                <w:b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eastAsia="hu-HU"/>
              </w:rPr>
            </w:pPr>
            <w:r w:rsidRPr="00FE1D7A">
              <w:rPr>
                <w:rFonts w:ascii="Arial" w:hAnsi="Arial" w:cs="Arial"/>
                <w:b/>
                <w:b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eastAsia="hu-HU"/>
              </w:rPr>
            </w:pPr>
            <w:r w:rsidRPr="00FE1D7A">
              <w:rPr>
                <w:rFonts w:ascii="Arial" w:hAnsi="Arial" w:cs="Arial"/>
                <w:b/>
                <w:b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eastAsia="hu-HU"/>
              </w:rPr>
            </w:pPr>
            <w:r w:rsidRPr="00FE1D7A">
              <w:rPr>
                <w:rFonts w:ascii="Arial" w:hAnsi="Arial" w:cs="Arial"/>
                <w:b/>
                <w:b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eastAsia="hu-HU"/>
              </w:rPr>
            </w:pPr>
            <w:r w:rsidRPr="00FE1D7A">
              <w:rPr>
                <w:rFonts w:ascii="Arial" w:hAnsi="Arial" w:cs="Arial"/>
                <w:b/>
                <w:b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eastAsia="hu-HU"/>
              </w:rPr>
            </w:pPr>
            <w:r w:rsidRPr="00FE1D7A">
              <w:rPr>
                <w:rFonts w:ascii="Arial" w:hAnsi="Arial" w:cs="Arial"/>
                <w:b/>
                <w:b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eastAsia="hu-HU"/>
              </w:rPr>
            </w:pPr>
            <w:r w:rsidRPr="00FE1D7A">
              <w:rPr>
                <w:rFonts w:ascii="Arial" w:hAnsi="Arial" w:cs="Arial"/>
                <w:b/>
                <w:bCs/>
                <w:sz w:val="20"/>
                <w:szCs w:val="20"/>
                <w:lang w:eastAsia="hu-HU"/>
              </w:rPr>
              <w:t> </w:t>
            </w:r>
          </w:p>
        </w:tc>
      </w:tr>
    </w:tbl>
    <w:p w:rsidR="00FE1D7A" w:rsidRPr="00FE1D7A" w:rsidRDefault="00FE1D7A" w:rsidP="00FE1D7A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FE1D7A" w:rsidRPr="00FE1D7A" w:rsidRDefault="00FE1D7A" w:rsidP="00FE1D7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FE1D7A">
        <w:rPr>
          <w:rFonts w:ascii="Arial" w:hAnsi="Arial" w:cs="Arial"/>
          <w:sz w:val="20"/>
          <w:szCs w:val="20"/>
        </w:rPr>
        <w:t xml:space="preserve">A </w:t>
      </w:r>
      <w:r w:rsidRPr="00FE1D7A">
        <w:rPr>
          <w:rFonts w:ascii="Arial" w:hAnsi="Arial" w:cs="Arial"/>
          <w:b/>
          <w:sz w:val="20"/>
          <w:szCs w:val="20"/>
        </w:rPr>
        <w:t>hozzájárulási előleg megfizetése</w:t>
      </w:r>
      <w:r w:rsidRPr="00FE1D7A">
        <w:rPr>
          <w:rFonts w:ascii="Arial" w:hAnsi="Arial" w:cs="Arial"/>
          <w:sz w:val="20"/>
          <w:szCs w:val="20"/>
        </w:rPr>
        <w:t xml:space="preserve"> az éves elfogadott költségvetési keret alapján a fenti számítások szerint kerül megállapításra.</w:t>
      </w:r>
    </w:p>
    <w:p w:rsidR="00FE1D7A" w:rsidRPr="00FE1D7A" w:rsidRDefault="00FE1D7A" w:rsidP="00FE1D7A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FE1D7A" w:rsidRDefault="00FE1D7A" w:rsidP="00FE1D7A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2C1F82" w:rsidRPr="00FE1D7A" w:rsidRDefault="002C1F82" w:rsidP="00FE1D7A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FE1D7A" w:rsidRPr="002C1F82" w:rsidRDefault="002C1F82" w:rsidP="00FE1D7A">
      <w:pPr>
        <w:spacing w:after="0" w:line="240" w:lineRule="auto"/>
        <w:rPr>
          <w:rFonts w:ascii="Arial" w:hAnsi="Arial" w:cs="Arial"/>
          <w:b/>
          <w:i/>
          <w:sz w:val="20"/>
          <w:szCs w:val="20"/>
        </w:rPr>
      </w:pPr>
      <w:r w:rsidRPr="002C1F82">
        <w:rPr>
          <w:rFonts w:ascii="Arial" w:hAnsi="Arial" w:cs="Arial"/>
          <w:b/>
          <w:i/>
          <w:sz w:val="20"/>
          <w:szCs w:val="20"/>
        </w:rPr>
        <w:t xml:space="preserve">2. </w:t>
      </w:r>
      <w:r w:rsidR="00FE1D7A" w:rsidRPr="002C1F82">
        <w:rPr>
          <w:rFonts w:ascii="Arial" w:hAnsi="Arial" w:cs="Arial"/>
          <w:b/>
          <w:i/>
          <w:sz w:val="20"/>
          <w:szCs w:val="20"/>
        </w:rPr>
        <w:t>Házi segítségnyújtás elszámolásának leírása</w:t>
      </w:r>
    </w:p>
    <w:p w:rsidR="00FE1D7A" w:rsidRPr="00FE1D7A" w:rsidRDefault="00FE1D7A" w:rsidP="00FE1D7A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FE1D7A" w:rsidRPr="00FE1D7A" w:rsidRDefault="00FE1D7A" w:rsidP="00FE1D7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FE1D7A">
        <w:rPr>
          <w:rFonts w:ascii="Arial" w:hAnsi="Arial" w:cs="Arial"/>
          <w:sz w:val="20"/>
          <w:szCs w:val="20"/>
        </w:rPr>
        <w:t>Az elszámolásban a Társulás kimutatja a társtelepüléseknél házi segítségnyújtást igénybevevők éves létszám átlagának összegét kéttizedes számjegyig.</w:t>
      </w:r>
    </w:p>
    <w:p w:rsidR="00FE1D7A" w:rsidRPr="00FE1D7A" w:rsidRDefault="00FE1D7A" w:rsidP="00FE1D7A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FE1D7A" w:rsidRPr="00FE1D7A" w:rsidRDefault="00FE1D7A" w:rsidP="00FE1D7A">
      <w:pPr>
        <w:spacing w:after="0" w:line="240" w:lineRule="auto"/>
        <w:rPr>
          <w:rFonts w:ascii="Arial" w:hAnsi="Arial" w:cs="Arial"/>
          <w:b/>
          <w:i/>
          <w:sz w:val="20"/>
          <w:szCs w:val="20"/>
        </w:rPr>
      </w:pPr>
      <w:r w:rsidRPr="00FE1D7A">
        <w:rPr>
          <w:rFonts w:ascii="Arial" w:hAnsi="Arial" w:cs="Arial"/>
          <w:b/>
          <w:i/>
          <w:sz w:val="20"/>
          <w:szCs w:val="20"/>
        </w:rPr>
        <w:t>Bevételek elszámolásánál:</w:t>
      </w:r>
    </w:p>
    <w:p w:rsidR="00FE1D7A" w:rsidRPr="002C1F82" w:rsidRDefault="00FE1D7A" w:rsidP="00FE1D7A">
      <w:pPr>
        <w:numPr>
          <w:ilvl w:val="0"/>
          <w:numId w:val="3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FE1D7A">
        <w:rPr>
          <w:rFonts w:ascii="Arial" w:hAnsi="Arial" w:cs="Arial"/>
          <w:sz w:val="20"/>
          <w:szCs w:val="20"/>
        </w:rPr>
        <w:t xml:space="preserve"> a saját bevételek, </w:t>
      </w:r>
      <w:r w:rsidRPr="002C1F82">
        <w:rPr>
          <w:rFonts w:ascii="Arial" w:hAnsi="Arial" w:cs="Arial"/>
          <w:sz w:val="20"/>
          <w:szCs w:val="20"/>
        </w:rPr>
        <w:t>(az érintett településeknél ténylegesen felmerült, a HSNY kormányzati funkciókra elszámolt)</w:t>
      </w:r>
    </w:p>
    <w:p w:rsidR="00FE1D7A" w:rsidRPr="002C1F82" w:rsidRDefault="00FE1D7A" w:rsidP="00FE1D7A">
      <w:pPr>
        <w:numPr>
          <w:ilvl w:val="0"/>
          <w:numId w:val="3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2C1F82">
        <w:rPr>
          <w:rFonts w:ascii="Arial" w:hAnsi="Arial" w:cs="Arial"/>
          <w:sz w:val="20"/>
          <w:szCs w:val="20"/>
        </w:rPr>
        <w:t>Ágazati pótlék + bérjárulékok, (az érintett településeknél ténylegesen felmerült, a HSNY kormányzati funkciókra elszámolt)</w:t>
      </w:r>
    </w:p>
    <w:p w:rsidR="00FE1D7A" w:rsidRPr="002C1F82" w:rsidRDefault="00FE1D7A" w:rsidP="00FE1D7A">
      <w:pPr>
        <w:numPr>
          <w:ilvl w:val="0"/>
          <w:numId w:val="3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2C1F82">
        <w:rPr>
          <w:rFonts w:ascii="Arial" w:hAnsi="Arial" w:cs="Arial"/>
          <w:sz w:val="20"/>
          <w:szCs w:val="20"/>
        </w:rPr>
        <w:t>Bérkompenzáció + bérjárulékok, (az érintett településeknél ténylegesen felmerült, a HSNY kormányzati funkciókra elszámolt)</w:t>
      </w:r>
    </w:p>
    <w:p w:rsidR="00FE1D7A" w:rsidRPr="002C1F82" w:rsidRDefault="00FE1D7A" w:rsidP="00FE1D7A">
      <w:pPr>
        <w:numPr>
          <w:ilvl w:val="0"/>
          <w:numId w:val="3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2C1F82">
        <w:rPr>
          <w:rFonts w:ascii="Arial" w:hAnsi="Arial" w:cs="Arial"/>
          <w:sz w:val="20"/>
          <w:szCs w:val="20"/>
        </w:rPr>
        <w:t>állami támogatás bevétel (az elszámolt feladatalapú támogatás alapján)</w:t>
      </w:r>
    </w:p>
    <w:p w:rsidR="00FE1D7A" w:rsidRPr="00FE1D7A" w:rsidRDefault="00FE1D7A" w:rsidP="00FE1D7A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FE1D7A" w:rsidRPr="002C1F82" w:rsidRDefault="00FE1D7A" w:rsidP="00FE1D7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E1D7A">
        <w:rPr>
          <w:rFonts w:ascii="Arial" w:hAnsi="Arial" w:cs="Arial"/>
          <w:b/>
          <w:i/>
          <w:sz w:val="20"/>
          <w:szCs w:val="20"/>
        </w:rPr>
        <w:t>Kiadások elszámolása</w:t>
      </w:r>
      <w:r w:rsidRPr="00FE1D7A">
        <w:rPr>
          <w:rFonts w:ascii="Arial" w:hAnsi="Arial" w:cs="Arial"/>
          <w:sz w:val="20"/>
          <w:szCs w:val="20"/>
        </w:rPr>
        <w:t xml:space="preserve">: Az elszámolandó év pénzforgalmi kimutatása alapján </w:t>
      </w:r>
      <w:r w:rsidRPr="002C1F82">
        <w:rPr>
          <w:rFonts w:ascii="Arial" w:hAnsi="Arial" w:cs="Arial"/>
          <w:sz w:val="20"/>
          <w:szCs w:val="20"/>
        </w:rPr>
        <w:t>az érintett településeknél ténylegesen felmerült, a HSNY kormányzati funkciókra elszámolt kiadások figyelembevételével történik.</w:t>
      </w:r>
    </w:p>
    <w:p w:rsidR="00FE1D7A" w:rsidRPr="00FE1D7A" w:rsidRDefault="00FE1D7A" w:rsidP="00FE1D7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C1F82">
        <w:rPr>
          <w:rFonts w:ascii="Arial" w:hAnsi="Arial" w:cs="Arial"/>
          <w:sz w:val="20"/>
          <w:szCs w:val="20"/>
        </w:rPr>
        <w:lastRenderedPageBreak/>
        <w:t>A településekre felosztott, elszámolt be</w:t>
      </w:r>
      <w:r w:rsidRPr="00FE1D7A">
        <w:rPr>
          <w:rFonts w:ascii="Arial" w:hAnsi="Arial" w:cs="Arial"/>
          <w:sz w:val="20"/>
          <w:szCs w:val="20"/>
        </w:rPr>
        <w:t>vétel, illetve kiadás különbözeteket kell összehasonlítani a települések által év közben megfizetett előlegek összegével. Amennyiben a fizetett előleg elmarad a kimutatott településre eső éves hozzájárulási kötelezettségtől, úgy az érintett település köteles megfizetni a társulásnak az elszámolási különbözetet.</w:t>
      </w:r>
    </w:p>
    <w:p w:rsidR="00FE1D7A" w:rsidRPr="00FE1D7A" w:rsidRDefault="00FE1D7A" w:rsidP="00FE1D7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E1D7A" w:rsidRPr="00FE1D7A" w:rsidRDefault="00FE1D7A" w:rsidP="00FE1D7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E1D7A">
        <w:rPr>
          <w:rFonts w:ascii="Arial" w:hAnsi="Arial" w:cs="Arial"/>
          <w:sz w:val="20"/>
          <w:szCs w:val="20"/>
        </w:rPr>
        <w:t xml:space="preserve">Amennyiben a település az év során nem fizetett hozzájárulási előleget, és a kimutatás alapján a rá eső bevételek meghaladják, a kiadások szintjét nem támaszthat a társulás felé követelést. A különbözet az intézmény költségvetési maradványát növeli. </w:t>
      </w:r>
    </w:p>
    <w:p w:rsidR="00FE1D7A" w:rsidRPr="00FE1D7A" w:rsidRDefault="00FE1D7A" w:rsidP="00FE1D7A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10945" w:type="dxa"/>
        <w:tblInd w:w="-781" w:type="dxa"/>
        <w:tblCellMar>
          <w:left w:w="70" w:type="dxa"/>
          <w:right w:w="70" w:type="dxa"/>
        </w:tblCellMar>
        <w:tblLook w:val="04A0"/>
      </w:tblPr>
      <w:tblGrid>
        <w:gridCol w:w="879"/>
        <w:gridCol w:w="923"/>
        <w:gridCol w:w="400"/>
        <w:gridCol w:w="825"/>
        <w:gridCol w:w="861"/>
        <w:gridCol w:w="760"/>
        <w:gridCol w:w="950"/>
        <w:gridCol w:w="950"/>
        <w:gridCol w:w="941"/>
        <w:gridCol w:w="760"/>
        <w:gridCol w:w="985"/>
        <w:gridCol w:w="700"/>
        <w:gridCol w:w="1011"/>
      </w:tblGrid>
      <w:tr w:rsidR="00FE1D7A" w:rsidRPr="002C1F82" w:rsidTr="002C1F82">
        <w:trPr>
          <w:trHeight w:val="540"/>
        </w:trPr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D7A" w:rsidRPr="002C1F82" w:rsidRDefault="00FE1D7A" w:rsidP="00FE1D7A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  <w:t>Település</w:t>
            </w:r>
          </w:p>
        </w:tc>
        <w:tc>
          <w:tcPr>
            <w:tcW w:w="92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D7A" w:rsidRPr="002C1F82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</w:pPr>
            <w:proofErr w:type="gramStart"/>
            <w:r w:rsidRPr="002C1F82"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  <w:t>Normatíva  (</w:t>
            </w:r>
            <w:proofErr w:type="gramEnd"/>
            <w:r w:rsidRPr="002C1F82"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  <w:t xml:space="preserve">Fő)     </w:t>
            </w:r>
          </w:p>
        </w:tc>
        <w:tc>
          <w:tcPr>
            <w:tcW w:w="4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D7A" w:rsidRPr="002C1F82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  <w:t>%</w:t>
            </w:r>
          </w:p>
        </w:tc>
        <w:tc>
          <w:tcPr>
            <w:tcW w:w="82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D7A" w:rsidRPr="002C1F82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  <w:t xml:space="preserve"> kiadások</w:t>
            </w:r>
          </w:p>
        </w:tc>
        <w:tc>
          <w:tcPr>
            <w:tcW w:w="86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D7A" w:rsidRPr="002C1F82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  <w:t>kiadások összesen</w:t>
            </w:r>
          </w:p>
        </w:tc>
        <w:tc>
          <w:tcPr>
            <w:tcW w:w="7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D7A" w:rsidRPr="002C1F82" w:rsidRDefault="00FE1D7A" w:rsidP="00FE1D7A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  <w:t xml:space="preserve"> saját </w:t>
            </w:r>
            <w:proofErr w:type="spellStart"/>
            <w:r w:rsidRPr="002C1F82"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  <w:t>bev</w:t>
            </w:r>
            <w:proofErr w:type="spellEnd"/>
            <w:r w:rsidRPr="002C1F82"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  <w:t>.</w:t>
            </w:r>
          </w:p>
        </w:tc>
        <w:tc>
          <w:tcPr>
            <w:tcW w:w="95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D7A" w:rsidRPr="002C1F82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  <w:t xml:space="preserve">Ágaz </w:t>
            </w:r>
            <w:proofErr w:type="spellStart"/>
            <w:r w:rsidRPr="002C1F82"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  <w:t>pótl</w:t>
            </w:r>
            <w:proofErr w:type="spellEnd"/>
            <w:r w:rsidRPr="002C1F82"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  <w:t xml:space="preserve"> + bérjárulék.</w:t>
            </w:r>
          </w:p>
        </w:tc>
        <w:tc>
          <w:tcPr>
            <w:tcW w:w="95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D7A" w:rsidRPr="002C1F82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  <w:t>Bérkomp + bérjárulék.</w:t>
            </w:r>
          </w:p>
        </w:tc>
        <w:tc>
          <w:tcPr>
            <w:tcW w:w="94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D7A" w:rsidRPr="002C1F82" w:rsidRDefault="00FE1D7A" w:rsidP="00FE1D7A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  <w:t>Állami támogatás</w:t>
            </w:r>
          </w:p>
        </w:tc>
        <w:tc>
          <w:tcPr>
            <w:tcW w:w="7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D7A" w:rsidRPr="002C1F82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  <w:t>Összes bevétel</w:t>
            </w:r>
          </w:p>
        </w:tc>
        <w:tc>
          <w:tcPr>
            <w:tcW w:w="98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D7A" w:rsidRPr="002C1F82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  <w:t>bevétel-kiadás különbözet</w:t>
            </w:r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D7A" w:rsidRPr="002C1F82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  <w:t>előleg befiz.</w:t>
            </w:r>
          </w:p>
        </w:tc>
        <w:tc>
          <w:tcPr>
            <w:tcW w:w="101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E1D7A" w:rsidRPr="002C1F82" w:rsidRDefault="00FE1D7A" w:rsidP="00FE1D7A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  <w:t>Különbözet</w:t>
            </w:r>
          </w:p>
        </w:tc>
      </w:tr>
      <w:tr w:rsidR="00FE1D7A" w:rsidRPr="002C1F82" w:rsidTr="002C1F82">
        <w:trPr>
          <w:trHeight w:val="149"/>
        </w:trPr>
        <w:tc>
          <w:tcPr>
            <w:tcW w:w="8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2C1F82" w:rsidRDefault="00FE1D7A" w:rsidP="00FE1D7A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2C1F82" w:rsidRDefault="00FE1D7A" w:rsidP="00FE1D7A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2C1F82" w:rsidRDefault="00FE1D7A" w:rsidP="00FE1D7A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2C1F82" w:rsidRDefault="00FE1D7A" w:rsidP="00FE1D7A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2C1F82" w:rsidRDefault="00FE1D7A" w:rsidP="00FE1D7A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2C1F82" w:rsidRDefault="00FE1D7A" w:rsidP="00FE1D7A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2C1F82" w:rsidRDefault="00FE1D7A" w:rsidP="00FE1D7A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2C1F82" w:rsidRDefault="00FE1D7A" w:rsidP="00FE1D7A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2C1F82" w:rsidRDefault="00FE1D7A" w:rsidP="00FE1D7A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2C1F82" w:rsidRDefault="00FE1D7A" w:rsidP="00FE1D7A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2C1F82" w:rsidRDefault="00FE1D7A" w:rsidP="00FE1D7A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2C1F82" w:rsidRDefault="00FE1D7A" w:rsidP="00FE1D7A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E1D7A" w:rsidRPr="002C1F82" w:rsidRDefault="00FE1D7A" w:rsidP="00FE1D7A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sz w:val="16"/>
                <w:szCs w:val="16"/>
                <w:lang w:eastAsia="hu-HU"/>
              </w:rPr>
              <w:t> </w:t>
            </w:r>
          </w:p>
        </w:tc>
      </w:tr>
      <w:tr w:rsidR="00FE1D7A" w:rsidRPr="002C1F82" w:rsidTr="002C1F82">
        <w:trPr>
          <w:trHeight w:val="123"/>
        </w:trPr>
        <w:tc>
          <w:tcPr>
            <w:tcW w:w="8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2C1F82" w:rsidRDefault="00FE1D7A" w:rsidP="00FE1D7A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2C1F82" w:rsidRDefault="00FE1D7A" w:rsidP="00FE1D7A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2C1F82" w:rsidRDefault="00FE1D7A" w:rsidP="00FE1D7A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2C1F82" w:rsidRDefault="00FE1D7A" w:rsidP="00FE1D7A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2C1F82" w:rsidRDefault="00FE1D7A" w:rsidP="00FE1D7A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2C1F82" w:rsidRDefault="00FE1D7A" w:rsidP="00FE1D7A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2C1F82" w:rsidRDefault="00FE1D7A" w:rsidP="00FE1D7A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2C1F82" w:rsidRDefault="00FE1D7A" w:rsidP="00FE1D7A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2C1F82" w:rsidRDefault="00FE1D7A" w:rsidP="00FE1D7A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2C1F82" w:rsidRDefault="00FE1D7A" w:rsidP="00FE1D7A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2C1F82" w:rsidRDefault="00FE1D7A" w:rsidP="00FE1D7A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D7A" w:rsidRPr="002C1F82" w:rsidRDefault="00FE1D7A" w:rsidP="00FE1D7A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E1D7A" w:rsidRPr="002C1F82" w:rsidRDefault="00FE1D7A" w:rsidP="00FE1D7A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sz w:val="16"/>
                <w:szCs w:val="16"/>
                <w:lang w:eastAsia="hu-HU"/>
              </w:rPr>
              <w:t> </w:t>
            </w:r>
          </w:p>
        </w:tc>
      </w:tr>
      <w:tr w:rsidR="00FE1D7A" w:rsidRPr="002C1F82" w:rsidTr="002C1F82">
        <w:trPr>
          <w:trHeight w:val="240"/>
        </w:trPr>
        <w:tc>
          <w:tcPr>
            <w:tcW w:w="8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2C1F82" w:rsidRDefault="00FE1D7A" w:rsidP="00FE1D7A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2C1F82" w:rsidRDefault="00FE1D7A" w:rsidP="00FE1D7A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2C1F82" w:rsidRDefault="00FE1D7A" w:rsidP="00FE1D7A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2C1F82" w:rsidRDefault="00FE1D7A" w:rsidP="00FE1D7A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2C1F82" w:rsidRDefault="00FE1D7A" w:rsidP="00FE1D7A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2C1F82" w:rsidRDefault="00FE1D7A" w:rsidP="00FE1D7A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2C1F82" w:rsidRDefault="00FE1D7A" w:rsidP="00FE1D7A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2C1F82" w:rsidRDefault="00FE1D7A" w:rsidP="00FE1D7A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2C1F82" w:rsidRDefault="00FE1D7A" w:rsidP="00FE1D7A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2C1F82" w:rsidRDefault="00FE1D7A" w:rsidP="00FE1D7A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2C1F82" w:rsidRDefault="00FE1D7A" w:rsidP="00FE1D7A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D7A" w:rsidRPr="002C1F82" w:rsidRDefault="00FE1D7A" w:rsidP="00FE1D7A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E1D7A" w:rsidRPr="002C1F82" w:rsidRDefault="00FE1D7A" w:rsidP="00FE1D7A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sz w:val="16"/>
                <w:szCs w:val="16"/>
                <w:lang w:eastAsia="hu-HU"/>
              </w:rPr>
              <w:t> </w:t>
            </w:r>
          </w:p>
        </w:tc>
      </w:tr>
      <w:tr w:rsidR="00FE1D7A" w:rsidRPr="002C1F82" w:rsidTr="002C1F82">
        <w:trPr>
          <w:trHeight w:val="115"/>
        </w:trPr>
        <w:tc>
          <w:tcPr>
            <w:tcW w:w="8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2C1F82" w:rsidRDefault="00FE1D7A" w:rsidP="00FE1D7A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2C1F82" w:rsidRDefault="00FE1D7A" w:rsidP="00FE1D7A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2C1F82" w:rsidRDefault="00FE1D7A" w:rsidP="00FE1D7A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2C1F82" w:rsidRDefault="00FE1D7A" w:rsidP="00FE1D7A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2C1F82" w:rsidRDefault="00FE1D7A" w:rsidP="00FE1D7A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2C1F82" w:rsidRDefault="00FE1D7A" w:rsidP="00FE1D7A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2C1F82" w:rsidRDefault="00FE1D7A" w:rsidP="00FE1D7A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2C1F82" w:rsidRDefault="00FE1D7A" w:rsidP="00FE1D7A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2C1F82" w:rsidRDefault="00FE1D7A" w:rsidP="00FE1D7A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2C1F82" w:rsidRDefault="00FE1D7A" w:rsidP="00FE1D7A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2C1F82" w:rsidRDefault="00FE1D7A" w:rsidP="00FE1D7A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2C1F82" w:rsidRDefault="00FE1D7A" w:rsidP="00FE1D7A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E1D7A" w:rsidRPr="002C1F82" w:rsidRDefault="00FE1D7A" w:rsidP="00FE1D7A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sz w:val="16"/>
                <w:szCs w:val="16"/>
                <w:lang w:eastAsia="hu-HU"/>
              </w:rPr>
              <w:t> </w:t>
            </w:r>
          </w:p>
        </w:tc>
      </w:tr>
      <w:tr w:rsidR="00FE1D7A" w:rsidRPr="002C1F82" w:rsidTr="002C1F82">
        <w:trPr>
          <w:trHeight w:val="103"/>
        </w:trPr>
        <w:tc>
          <w:tcPr>
            <w:tcW w:w="8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2C1F82" w:rsidRDefault="00FE1D7A" w:rsidP="00FE1D7A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2C1F82" w:rsidRDefault="00FE1D7A" w:rsidP="00FE1D7A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2C1F82" w:rsidRDefault="00FE1D7A" w:rsidP="00FE1D7A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2C1F82" w:rsidRDefault="00FE1D7A" w:rsidP="00FE1D7A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2C1F82" w:rsidRDefault="00FE1D7A" w:rsidP="00FE1D7A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2C1F82" w:rsidRDefault="00FE1D7A" w:rsidP="00FE1D7A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2C1F82" w:rsidRDefault="00FE1D7A" w:rsidP="00FE1D7A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2C1F82" w:rsidRDefault="00FE1D7A" w:rsidP="00FE1D7A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2C1F82" w:rsidRDefault="00FE1D7A" w:rsidP="00FE1D7A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2C1F82" w:rsidRDefault="00FE1D7A" w:rsidP="00FE1D7A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2C1F82" w:rsidRDefault="00FE1D7A" w:rsidP="00FE1D7A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2C1F82" w:rsidRDefault="00FE1D7A" w:rsidP="00FE1D7A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E1D7A" w:rsidRPr="002C1F82" w:rsidRDefault="00FE1D7A" w:rsidP="00FE1D7A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sz w:val="16"/>
                <w:szCs w:val="16"/>
                <w:lang w:eastAsia="hu-HU"/>
              </w:rPr>
              <w:t> </w:t>
            </w:r>
          </w:p>
        </w:tc>
      </w:tr>
      <w:tr w:rsidR="00FE1D7A" w:rsidRPr="002C1F82" w:rsidTr="002C1F82">
        <w:trPr>
          <w:trHeight w:val="206"/>
        </w:trPr>
        <w:tc>
          <w:tcPr>
            <w:tcW w:w="8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2C1F82" w:rsidRDefault="00FE1D7A" w:rsidP="00FE1D7A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2C1F82" w:rsidRDefault="00FE1D7A" w:rsidP="00FE1D7A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2C1F82" w:rsidRDefault="00FE1D7A" w:rsidP="00FE1D7A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2C1F82" w:rsidRDefault="00FE1D7A" w:rsidP="00FE1D7A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2C1F82" w:rsidRDefault="00FE1D7A" w:rsidP="00FE1D7A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2C1F82" w:rsidRDefault="00FE1D7A" w:rsidP="00FE1D7A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2C1F82" w:rsidRDefault="00FE1D7A" w:rsidP="00FE1D7A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2C1F82" w:rsidRDefault="00FE1D7A" w:rsidP="00FE1D7A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2C1F82" w:rsidRDefault="00FE1D7A" w:rsidP="00FE1D7A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2C1F82" w:rsidRDefault="00FE1D7A" w:rsidP="00FE1D7A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2C1F82" w:rsidRDefault="00FE1D7A" w:rsidP="00FE1D7A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2C1F82" w:rsidRDefault="00FE1D7A" w:rsidP="00FE1D7A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E1D7A" w:rsidRPr="002C1F82" w:rsidRDefault="00FE1D7A" w:rsidP="00FE1D7A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sz w:val="16"/>
                <w:szCs w:val="16"/>
                <w:lang w:eastAsia="hu-HU"/>
              </w:rPr>
              <w:t> </w:t>
            </w:r>
          </w:p>
        </w:tc>
      </w:tr>
      <w:tr w:rsidR="00FE1D7A" w:rsidRPr="002C1F82" w:rsidTr="002C1F82">
        <w:trPr>
          <w:trHeight w:val="137"/>
        </w:trPr>
        <w:tc>
          <w:tcPr>
            <w:tcW w:w="87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D7A" w:rsidRPr="002C1F82" w:rsidRDefault="00FE1D7A" w:rsidP="00FE1D7A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D7A" w:rsidRPr="002C1F82" w:rsidRDefault="00FE1D7A" w:rsidP="00FE1D7A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D7A" w:rsidRPr="002C1F82" w:rsidRDefault="00FE1D7A" w:rsidP="00FE1D7A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D7A" w:rsidRPr="002C1F82" w:rsidRDefault="00FE1D7A" w:rsidP="00FE1D7A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D7A" w:rsidRPr="002C1F82" w:rsidRDefault="00FE1D7A" w:rsidP="00FE1D7A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D7A" w:rsidRPr="002C1F82" w:rsidRDefault="00FE1D7A" w:rsidP="00FE1D7A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D7A" w:rsidRPr="002C1F82" w:rsidRDefault="00FE1D7A" w:rsidP="00FE1D7A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D7A" w:rsidRPr="002C1F82" w:rsidRDefault="00FE1D7A" w:rsidP="00FE1D7A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D7A" w:rsidRPr="002C1F82" w:rsidRDefault="00FE1D7A" w:rsidP="00FE1D7A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D7A" w:rsidRPr="002C1F82" w:rsidRDefault="00FE1D7A" w:rsidP="00FE1D7A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D7A" w:rsidRPr="002C1F82" w:rsidRDefault="00FE1D7A" w:rsidP="00FE1D7A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D7A" w:rsidRPr="002C1F82" w:rsidRDefault="00FE1D7A" w:rsidP="00FE1D7A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D7A" w:rsidRPr="002C1F82" w:rsidRDefault="00FE1D7A" w:rsidP="00FE1D7A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  <w:t> </w:t>
            </w:r>
          </w:p>
        </w:tc>
      </w:tr>
    </w:tbl>
    <w:p w:rsidR="00FE1D7A" w:rsidRPr="00FE1D7A" w:rsidRDefault="00FE1D7A" w:rsidP="00FE1D7A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FE1D7A" w:rsidRPr="00FE1D7A" w:rsidRDefault="00FE1D7A" w:rsidP="00FE1D7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FE1D7A">
        <w:rPr>
          <w:rFonts w:ascii="Arial" w:hAnsi="Arial" w:cs="Arial"/>
          <w:sz w:val="20"/>
          <w:szCs w:val="20"/>
        </w:rPr>
        <w:t xml:space="preserve">A </w:t>
      </w:r>
      <w:r w:rsidRPr="00FE1D7A">
        <w:rPr>
          <w:rFonts w:ascii="Arial" w:hAnsi="Arial" w:cs="Arial"/>
          <w:b/>
          <w:sz w:val="20"/>
          <w:szCs w:val="20"/>
        </w:rPr>
        <w:t>hozzájárulási előleg megfizetése</w:t>
      </w:r>
      <w:r w:rsidRPr="00FE1D7A">
        <w:rPr>
          <w:rFonts w:ascii="Arial" w:hAnsi="Arial" w:cs="Arial"/>
          <w:sz w:val="20"/>
          <w:szCs w:val="20"/>
        </w:rPr>
        <w:t xml:space="preserve"> az éves elfogadott költségvetési keret alapján a fenti számítások szerint kerül megállapításra.</w:t>
      </w:r>
    </w:p>
    <w:p w:rsidR="00FE1D7A" w:rsidRDefault="00FE1D7A" w:rsidP="00FE1D7A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2C1F82" w:rsidRDefault="002C1F82" w:rsidP="00FE1D7A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2C1F82" w:rsidRDefault="002C1F82" w:rsidP="00FE1D7A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FE1D7A" w:rsidRPr="00FE1D7A" w:rsidRDefault="002C1F82" w:rsidP="00FE1D7A">
      <w:pPr>
        <w:spacing w:after="0" w:line="240" w:lineRule="auto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</w:rPr>
        <w:t xml:space="preserve">3. </w:t>
      </w:r>
      <w:r w:rsidR="00FE1D7A" w:rsidRPr="00FE1D7A">
        <w:rPr>
          <w:rFonts w:ascii="Arial" w:hAnsi="Arial" w:cs="Arial"/>
          <w:b/>
          <w:i/>
          <w:sz w:val="20"/>
          <w:szCs w:val="20"/>
        </w:rPr>
        <w:t xml:space="preserve">Orvosi </w:t>
      </w:r>
      <w:r>
        <w:rPr>
          <w:rFonts w:ascii="Arial" w:hAnsi="Arial" w:cs="Arial"/>
          <w:b/>
          <w:i/>
          <w:sz w:val="20"/>
          <w:szCs w:val="20"/>
        </w:rPr>
        <w:t>ü</w:t>
      </w:r>
      <w:r w:rsidR="00FE1D7A" w:rsidRPr="00FE1D7A">
        <w:rPr>
          <w:rFonts w:ascii="Arial" w:hAnsi="Arial" w:cs="Arial"/>
          <w:b/>
          <w:i/>
          <w:sz w:val="20"/>
          <w:szCs w:val="20"/>
        </w:rPr>
        <w:t>gyelet elszámolásának leírása</w:t>
      </w:r>
    </w:p>
    <w:p w:rsidR="00FE1D7A" w:rsidRPr="00FE1D7A" w:rsidRDefault="00FE1D7A" w:rsidP="00FE1D7A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FE1D7A" w:rsidRPr="00FE1D7A" w:rsidRDefault="00FE1D7A" w:rsidP="002C1F8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E1D7A">
        <w:rPr>
          <w:rFonts w:ascii="Arial" w:hAnsi="Arial" w:cs="Arial"/>
          <w:sz w:val="20"/>
          <w:szCs w:val="20"/>
        </w:rPr>
        <w:t>Az elszámolásban a Társulás kimutatja a társtelepüléseknél az adott év MÁK által közölt lakosságszámát.</w:t>
      </w:r>
    </w:p>
    <w:p w:rsidR="00FE1D7A" w:rsidRPr="00FE1D7A" w:rsidRDefault="00FE1D7A" w:rsidP="002C1F8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E1D7A" w:rsidRPr="00FE1D7A" w:rsidRDefault="00FE1D7A" w:rsidP="002C1F8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E1D7A">
        <w:rPr>
          <w:rFonts w:ascii="Arial" w:hAnsi="Arial" w:cs="Arial"/>
          <w:b/>
          <w:i/>
          <w:sz w:val="20"/>
          <w:szCs w:val="20"/>
        </w:rPr>
        <w:t>Kiadások elszámolása</w:t>
      </w:r>
      <w:r w:rsidRPr="00FE1D7A">
        <w:rPr>
          <w:rFonts w:ascii="Arial" w:hAnsi="Arial" w:cs="Arial"/>
          <w:sz w:val="20"/>
          <w:szCs w:val="20"/>
        </w:rPr>
        <w:t>: Az elszámolandó év pénzforgalmi kimutatása alapján történik, az összkiadások összege megbontásra kerül</w:t>
      </w:r>
    </w:p>
    <w:p w:rsidR="00FE1D7A" w:rsidRPr="00FE1D7A" w:rsidRDefault="00FE1D7A" w:rsidP="002C1F8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E1D7A" w:rsidRPr="00FE1D7A" w:rsidRDefault="00FE1D7A" w:rsidP="002C1F82">
      <w:pPr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E1D7A">
        <w:rPr>
          <w:rFonts w:ascii="Arial" w:hAnsi="Arial" w:cs="Arial"/>
          <w:sz w:val="20"/>
          <w:szCs w:val="20"/>
        </w:rPr>
        <w:t>A vállalkozóval kötött szerződés szerinti kiszámlázott lekönyvelt pénzforgalmi kimutatásban meg</w:t>
      </w:r>
      <w:r w:rsidR="002C1F82">
        <w:rPr>
          <w:rFonts w:ascii="Arial" w:hAnsi="Arial" w:cs="Arial"/>
          <w:sz w:val="20"/>
          <w:szCs w:val="20"/>
        </w:rPr>
        <w:t>jelenített Szállítási költség +</w:t>
      </w:r>
      <w:r w:rsidRPr="00FE1D7A">
        <w:rPr>
          <w:rFonts w:ascii="Arial" w:hAnsi="Arial" w:cs="Arial"/>
          <w:sz w:val="20"/>
          <w:szCs w:val="20"/>
        </w:rPr>
        <w:t xml:space="preserve"> ÁFA</w:t>
      </w:r>
    </w:p>
    <w:p w:rsidR="00FE1D7A" w:rsidRPr="00FE1D7A" w:rsidRDefault="00FE1D7A" w:rsidP="002C1F82">
      <w:pPr>
        <w:spacing w:after="0" w:line="240" w:lineRule="auto"/>
        <w:ind w:left="360"/>
        <w:jc w:val="both"/>
        <w:rPr>
          <w:rFonts w:ascii="Arial" w:hAnsi="Arial" w:cs="Arial"/>
          <w:b/>
          <w:sz w:val="20"/>
          <w:szCs w:val="20"/>
        </w:rPr>
      </w:pPr>
    </w:p>
    <w:p w:rsidR="00FE1D7A" w:rsidRPr="00FE1D7A" w:rsidRDefault="00FE1D7A" w:rsidP="002C1F82">
      <w:pPr>
        <w:spacing w:after="0" w:line="240" w:lineRule="auto"/>
        <w:ind w:left="360"/>
        <w:jc w:val="both"/>
        <w:rPr>
          <w:rFonts w:ascii="Arial" w:hAnsi="Arial" w:cs="Arial"/>
          <w:i/>
          <w:sz w:val="20"/>
          <w:szCs w:val="20"/>
        </w:rPr>
      </w:pPr>
      <w:r w:rsidRPr="00FE1D7A">
        <w:rPr>
          <w:rFonts w:ascii="Arial" w:hAnsi="Arial" w:cs="Arial"/>
          <w:b/>
          <w:i/>
          <w:sz w:val="20"/>
          <w:szCs w:val="20"/>
        </w:rPr>
        <w:t>A szállítási költség felosztása</w:t>
      </w:r>
      <w:r w:rsidRPr="00FE1D7A">
        <w:rPr>
          <w:rFonts w:ascii="Arial" w:hAnsi="Arial" w:cs="Arial"/>
          <w:i/>
          <w:sz w:val="20"/>
          <w:szCs w:val="20"/>
        </w:rPr>
        <w:t xml:space="preserve"> az Ellátási naplóban szereplő hívások száma szorozva az adott település és Bátaszék közötti km-el, amely az alábbi átlag távolságokkal kerül figyelembevételre: </w:t>
      </w:r>
    </w:p>
    <w:p w:rsidR="00FE1D7A" w:rsidRPr="00FE1D7A" w:rsidRDefault="00FE1D7A" w:rsidP="002C1F82">
      <w:pPr>
        <w:tabs>
          <w:tab w:val="left" w:pos="851"/>
          <w:tab w:val="right" w:pos="5670"/>
        </w:tabs>
        <w:spacing w:after="0" w:line="240" w:lineRule="auto"/>
        <w:ind w:left="360"/>
        <w:jc w:val="both"/>
        <w:rPr>
          <w:rFonts w:ascii="Arial" w:hAnsi="Arial" w:cs="Arial"/>
          <w:i/>
          <w:sz w:val="20"/>
          <w:szCs w:val="20"/>
        </w:rPr>
      </w:pPr>
      <w:r w:rsidRPr="00FE1D7A">
        <w:rPr>
          <w:rFonts w:ascii="Arial" w:hAnsi="Arial" w:cs="Arial"/>
          <w:i/>
          <w:sz w:val="20"/>
          <w:szCs w:val="20"/>
        </w:rPr>
        <w:t>-</w:t>
      </w:r>
      <w:r w:rsidRPr="00FE1D7A">
        <w:rPr>
          <w:rFonts w:ascii="Arial" w:hAnsi="Arial" w:cs="Arial"/>
          <w:i/>
          <w:sz w:val="20"/>
          <w:szCs w:val="20"/>
        </w:rPr>
        <w:tab/>
        <w:t>Bátaszék – Alsónána - Bátaszék</w:t>
      </w:r>
      <w:r w:rsidRPr="00FE1D7A">
        <w:rPr>
          <w:rFonts w:ascii="Arial" w:hAnsi="Arial" w:cs="Arial"/>
          <w:i/>
          <w:sz w:val="20"/>
          <w:szCs w:val="20"/>
        </w:rPr>
        <w:tab/>
        <w:t>22 km</w:t>
      </w:r>
    </w:p>
    <w:p w:rsidR="00FE1D7A" w:rsidRPr="00FE1D7A" w:rsidRDefault="00FE1D7A" w:rsidP="002C1F82">
      <w:pPr>
        <w:tabs>
          <w:tab w:val="left" w:pos="851"/>
          <w:tab w:val="right" w:pos="5670"/>
        </w:tabs>
        <w:spacing w:after="0" w:line="240" w:lineRule="auto"/>
        <w:ind w:left="360"/>
        <w:jc w:val="both"/>
        <w:rPr>
          <w:rFonts w:ascii="Arial" w:hAnsi="Arial" w:cs="Arial"/>
          <w:i/>
          <w:sz w:val="20"/>
          <w:szCs w:val="20"/>
        </w:rPr>
      </w:pPr>
      <w:r w:rsidRPr="00FE1D7A">
        <w:rPr>
          <w:rFonts w:ascii="Arial" w:hAnsi="Arial" w:cs="Arial"/>
          <w:i/>
          <w:sz w:val="20"/>
          <w:szCs w:val="20"/>
        </w:rPr>
        <w:t>-</w:t>
      </w:r>
      <w:r w:rsidRPr="00FE1D7A">
        <w:rPr>
          <w:rFonts w:ascii="Arial" w:hAnsi="Arial" w:cs="Arial"/>
          <w:i/>
          <w:sz w:val="20"/>
          <w:szCs w:val="20"/>
        </w:rPr>
        <w:tab/>
        <w:t>Bátaszék – Alsónyék - Bátaszék</w:t>
      </w:r>
      <w:r w:rsidRPr="00FE1D7A">
        <w:rPr>
          <w:rFonts w:ascii="Arial" w:hAnsi="Arial" w:cs="Arial"/>
          <w:i/>
          <w:sz w:val="20"/>
          <w:szCs w:val="20"/>
        </w:rPr>
        <w:tab/>
        <w:t>6 km</w:t>
      </w:r>
    </w:p>
    <w:p w:rsidR="00FE1D7A" w:rsidRPr="00FE1D7A" w:rsidRDefault="00FE1D7A" w:rsidP="002C1F82">
      <w:pPr>
        <w:tabs>
          <w:tab w:val="left" w:pos="851"/>
          <w:tab w:val="right" w:pos="5670"/>
        </w:tabs>
        <w:spacing w:after="0" w:line="240" w:lineRule="auto"/>
        <w:ind w:left="360"/>
        <w:jc w:val="both"/>
        <w:rPr>
          <w:rFonts w:ascii="Arial" w:hAnsi="Arial" w:cs="Arial"/>
          <w:i/>
          <w:sz w:val="20"/>
          <w:szCs w:val="20"/>
        </w:rPr>
      </w:pPr>
      <w:r w:rsidRPr="00FE1D7A">
        <w:rPr>
          <w:rFonts w:ascii="Arial" w:hAnsi="Arial" w:cs="Arial"/>
          <w:i/>
          <w:sz w:val="20"/>
          <w:szCs w:val="20"/>
        </w:rPr>
        <w:t>-</w:t>
      </w:r>
      <w:r w:rsidRPr="00FE1D7A">
        <w:rPr>
          <w:rFonts w:ascii="Arial" w:hAnsi="Arial" w:cs="Arial"/>
          <w:i/>
          <w:sz w:val="20"/>
          <w:szCs w:val="20"/>
        </w:rPr>
        <w:tab/>
        <w:t xml:space="preserve">Bátaszék – Alsónyék, </w:t>
      </w:r>
      <w:proofErr w:type="spellStart"/>
      <w:r w:rsidRPr="00FE1D7A">
        <w:rPr>
          <w:rFonts w:ascii="Arial" w:hAnsi="Arial" w:cs="Arial"/>
          <w:i/>
          <w:sz w:val="20"/>
          <w:szCs w:val="20"/>
        </w:rPr>
        <w:t>Nyékipuszta</w:t>
      </w:r>
      <w:proofErr w:type="spellEnd"/>
      <w:r w:rsidRPr="00FE1D7A">
        <w:rPr>
          <w:rFonts w:ascii="Arial" w:hAnsi="Arial" w:cs="Arial"/>
          <w:i/>
          <w:sz w:val="20"/>
          <w:szCs w:val="20"/>
        </w:rPr>
        <w:t xml:space="preserve"> – Bátaszék</w:t>
      </w:r>
      <w:r w:rsidRPr="00FE1D7A">
        <w:rPr>
          <w:rFonts w:ascii="Arial" w:hAnsi="Arial" w:cs="Arial"/>
          <w:i/>
          <w:sz w:val="20"/>
          <w:szCs w:val="20"/>
        </w:rPr>
        <w:tab/>
        <w:t>10 km</w:t>
      </w:r>
    </w:p>
    <w:p w:rsidR="00FE1D7A" w:rsidRPr="00FE1D7A" w:rsidRDefault="00FE1D7A" w:rsidP="002C1F82">
      <w:pPr>
        <w:tabs>
          <w:tab w:val="left" w:pos="851"/>
          <w:tab w:val="right" w:pos="5670"/>
        </w:tabs>
        <w:spacing w:after="0" w:line="240" w:lineRule="auto"/>
        <w:ind w:left="360"/>
        <w:jc w:val="both"/>
        <w:rPr>
          <w:rFonts w:ascii="Arial" w:hAnsi="Arial" w:cs="Arial"/>
          <w:i/>
          <w:sz w:val="20"/>
          <w:szCs w:val="20"/>
        </w:rPr>
      </w:pPr>
      <w:r w:rsidRPr="00FE1D7A">
        <w:rPr>
          <w:rFonts w:ascii="Arial" w:hAnsi="Arial" w:cs="Arial"/>
          <w:i/>
          <w:sz w:val="20"/>
          <w:szCs w:val="20"/>
        </w:rPr>
        <w:t>-</w:t>
      </w:r>
      <w:r w:rsidRPr="00FE1D7A">
        <w:rPr>
          <w:rFonts w:ascii="Arial" w:hAnsi="Arial" w:cs="Arial"/>
          <w:i/>
          <w:sz w:val="20"/>
          <w:szCs w:val="20"/>
        </w:rPr>
        <w:tab/>
        <w:t>Bátaszék – Báta - Bátaszék</w:t>
      </w:r>
      <w:r w:rsidRPr="00FE1D7A">
        <w:rPr>
          <w:rFonts w:ascii="Arial" w:hAnsi="Arial" w:cs="Arial"/>
          <w:i/>
          <w:sz w:val="20"/>
          <w:szCs w:val="20"/>
        </w:rPr>
        <w:tab/>
        <w:t>27 km</w:t>
      </w:r>
    </w:p>
    <w:p w:rsidR="00FE1D7A" w:rsidRPr="00FE1D7A" w:rsidRDefault="00FE1D7A" w:rsidP="002C1F82">
      <w:pPr>
        <w:tabs>
          <w:tab w:val="left" w:pos="851"/>
          <w:tab w:val="right" w:pos="5670"/>
        </w:tabs>
        <w:spacing w:after="0" w:line="240" w:lineRule="auto"/>
        <w:ind w:left="360"/>
        <w:jc w:val="both"/>
        <w:rPr>
          <w:rFonts w:ascii="Arial" w:hAnsi="Arial" w:cs="Arial"/>
          <w:i/>
          <w:sz w:val="20"/>
          <w:szCs w:val="20"/>
        </w:rPr>
      </w:pPr>
      <w:r w:rsidRPr="00FE1D7A">
        <w:rPr>
          <w:rFonts w:ascii="Arial" w:hAnsi="Arial" w:cs="Arial"/>
          <w:i/>
          <w:sz w:val="20"/>
          <w:szCs w:val="20"/>
        </w:rPr>
        <w:t>-</w:t>
      </w:r>
      <w:r w:rsidRPr="00FE1D7A">
        <w:rPr>
          <w:rFonts w:ascii="Arial" w:hAnsi="Arial" w:cs="Arial"/>
          <w:i/>
          <w:sz w:val="20"/>
          <w:szCs w:val="20"/>
        </w:rPr>
        <w:tab/>
        <w:t>Bátaszék – Báta, Furkótelep - Bátaszék</w:t>
      </w:r>
      <w:r w:rsidRPr="00FE1D7A">
        <w:rPr>
          <w:rFonts w:ascii="Arial" w:hAnsi="Arial" w:cs="Arial"/>
          <w:i/>
          <w:sz w:val="20"/>
          <w:szCs w:val="20"/>
        </w:rPr>
        <w:tab/>
        <w:t>12 km</w:t>
      </w:r>
    </w:p>
    <w:p w:rsidR="00FE1D7A" w:rsidRPr="00FE1D7A" w:rsidRDefault="00FE1D7A" w:rsidP="002C1F82">
      <w:pPr>
        <w:tabs>
          <w:tab w:val="left" w:pos="851"/>
          <w:tab w:val="right" w:pos="5670"/>
        </w:tabs>
        <w:spacing w:after="0" w:line="240" w:lineRule="auto"/>
        <w:ind w:left="360"/>
        <w:jc w:val="both"/>
        <w:rPr>
          <w:rFonts w:ascii="Arial" w:hAnsi="Arial" w:cs="Arial"/>
          <w:i/>
          <w:sz w:val="20"/>
          <w:szCs w:val="20"/>
        </w:rPr>
      </w:pPr>
      <w:r w:rsidRPr="00FE1D7A">
        <w:rPr>
          <w:rFonts w:ascii="Arial" w:hAnsi="Arial" w:cs="Arial"/>
          <w:i/>
          <w:sz w:val="20"/>
          <w:szCs w:val="20"/>
        </w:rPr>
        <w:t>-</w:t>
      </w:r>
      <w:r w:rsidRPr="00FE1D7A">
        <w:rPr>
          <w:rFonts w:ascii="Arial" w:hAnsi="Arial" w:cs="Arial"/>
          <w:i/>
          <w:sz w:val="20"/>
          <w:szCs w:val="20"/>
        </w:rPr>
        <w:tab/>
        <w:t>Bátaszék – Bátaszék</w:t>
      </w:r>
      <w:r w:rsidRPr="00FE1D7A">
        <w:rPr>
          <w:rFonts w:ascii="Arial" w:hAnsi="Arial" w:cs="Arial"/>
          <w:i/>
          <w:sz w:val="20"/>
          <w:szCs w:val="20"/>
        </w:rPr>
        <w:tab/>
        <w:t>4 km</w:t>
      </w:r>
    </w:p>
    <w:p w:rsidR="00FE1D7A" w:rsidRPr="00FE1D7A" w:rsidRDefault="00FE1D7A" w:rsidP="002C1F82">
      <w:pPr>
        <w:tabs>
          <w:tab w:val="left" w:pos="851"/>
          <w:tab w:val="right" w:pos="5670"/>
        </w:tabs>
        <w:spacing w:after="0" w:line="240" w:lineRule="auto"/>
        <w:ind w:left="360"/>
        <w:jc w:val="both"/>
        <w:rPr>
          <w:rFonts w:ascii="Arial" w:hAnsi="Arial" w:cs="Arial"/>
          <w:i/>
          <w:sz w:val="20"/>
          <w:szCs w:val="20"/>
        </w:rPr>
      </w:pPr>
      <w:r w:rsidRPr="00FE1D7A">
        <w:rPr>
          <w:rFonts w:ascii="Arial" w:hAnsi="Arial" w:cs="Arial"/>
          <w:i/>
          <w:sz w:val="20"/>
          <w:szCs w:val="20"/>
        </w:rPr>
        <w:t>-</w:t>
      </w:r>
      <w:r w:rsidRPr="00FE1D7A">
        <w:rPr>
          <w:rFonts w:ascii="Arial" w:hAnsi="Arial" w:cs="Arial"/>
          <w:i/>
          <w:sz w:val="20"/>
          <w:szCs w:val="20"/>
        </w:rPr>
        <w:tab/>
        <w:t>Bátaszék – Kövesd - Bátaszék</w:t>
      </w:r>
      <w:r w:rsidRPr="00FE1D7A">
        <w:rPr>
          <w:rFonts w:ascii="Arial" w:hAnsi="Arial" w:cs="Arial"/>
          <w:i/>
          <w:sz w:val="20"/>
          <w:szCs w:val="20"/>
        </w:rPr>
        <w:tab/>
        <w:t>10 km</w:t>
      </w:r>
    </w:p>
    <w:p w:rsidR="00FE1D7A" w:rsidRPr="00FE1D7A" w:rsidRDefault="00FE1D7A" w:rsidP="002C1F82">
      <w:pPr>
        <w:tabs>
          <w:tab w:val="left" w:pos="851"/>
          <w:tab w:val="right" w:pos="5670"/>
        </w:tabs>
        <w:spacing w:after="0" w:line="240" w:lineRule="auto"/>
        <w:ind w:left="360"/>
        <w:jc w:val="both"/>
        <w:rPr>
          <w:rFonts w:ascii="Arial" w:hAnsi="Arial" w:cs="Arial"/>
          <w:i/>
          <w:sz w:val="20"/>
          <w:szCs w:val="20"/>
        </w:rPr>
      </w:pPr>
      <w:r w:rsidRPr="00FE1D7A">
        <w:rPr>
          <w:rFonts w:ascii="Arial" w:hAnsi="Arial" w:cs="Arial"/>
          <w:i/>
          <w:sz w:val="20"/>
          <w:szCs w:val="20"/>
        </w:rPr>
        <w:t>-</w:t>
      </w:r>
      <w:r w:rsidRPr="00FE1D7A">
        <w:rPr>
          <w:rFonts w:ascii="Arial" w:hAnsi="Arial" w:cs="Arial"/>
          <w:i/>
          <w:sz w:val="20"/>
          <w:szCs w:val="20"/>
        </w:rPr>
        <w:tab/>
        <w:t xml:space="preserve">Bátaszék – </w:t>
      </w:r>
      <w:proofErr w:type="spellStart"/>
      <w:r w:rsidRPr="00FE1D7A">
        <w:rPr>
          <w:rFonts w:ascii="Arial" w:hAnsi="Arial" w:cs="Arial"/>
          <w:i/>
          <w:sz w:val="20"/>
          <w:szCs w:val="20"/>
        </w:rPr>
        <w:t>Lajvér</w:t>
      </w:r>
      <w:proofErr w:type="spellEnd"/>
      <w:r w:rsidRPr="00FE1D7A">
        <w:rPr>
          <w:rFonts w:ascii="Arial" w:hAnsi="Arial" w:cs="Arial"/>
          <w:i/>
          <w:sz w:val="20"/>
          <w:szCs w:val="20"/>
        </w:rPr>
        <w:t xml:space="preserve"> - Bátaszék</w:t>
      </w:r>
      <w:r w:rsidRPr="00FE1D7A">
        <w:rPr>
          <w:rFonts w:ascii="Arial" w:hAnsi="Arial" w:cs="Arial"/>
          <w:i/>
          <w:sz w:val="20"/>
          <w:szCs w:val="20"/>
        </w:rPr>
        <w:tab/>
        <w:t xml:space="preserve"> 10 km</w:t>
      </w:r>
    </w:p>
    <w:p w:rsidR="00FE1D7A" w:rsidRPr="00FE1D7A" w:rsidRDefault="00FE1D7A" w:rsidP="002C1F82">
      <w:pPr>
        <w:tabs>
          <w:tab w:val="left" w:pos="851"/>
          <w:tab w:val="right" w:pos="5670"/>
        </w:tabs>
        <w:spacing w:after="0" w:line="240" w:lineRule="auto"/>
        <w:ind w:left="360"/>
        <w:jc w:val="both"/>
        <w:rPr>
          <w:rFonts w:ascii="Arial" w:hAnsi="Arial" w:cs="Arial"/>
          <w:i/>
          <w:sz w:val="20"/>
          <w:szCs w:val="20"/>
        </w:rPr>
      </w:pPr>
      <w:r w:rsidRPr="00FE1D7A">
        <w:rPr>
          <w:rFonts w:ascii="Arial" w:hAnsi="Arial" w:cs="Arial"/>
          <w:i/>
          <w:sz w:val="20"/>
          <w:szCs w:val="20"/>
        </w:rPr>
        <w:t>-</w:t>
      </w:r>
      <w:r w:rsidRPr="00FE1D7A">
        <w:rPr>
          <w:rFonts w:ascii="Arial" w:hAnsi="Arial" w:cs="Arial"/>
          <w:i/>
          <w:sz w:val="20"/>
          <w:szCs w:val="20"/>
        </w:rPr>
        <w:tab/>
        <w:t>Bátaszék – Vázkerámia telep - Bátaszék</w:t>
      </w:r>
      <w:r w:rsidRPr="00FE1D7A">
        <w:rPr>
          <w:rFonts w:ascii="Arial" w:hAnsi="Arial" w:cs="Arial"/>
          <w:i/>
          <w:sz w:val="20"/>
          <w:szCs w:val="20"/>
        </w:rPr>
        <w:tab/>
        <w:t>8 km</w:t>
      </w:r>
    </w:p>
    <w:p w:rsidR="00FE1D7A" w:rsidRPr="00FE1D7A" w:rsidRDefault="00FE1D7A" w:rsidP="002C1F82">
      <w:pPr>
        <w:tabs>
          <w:tab w:val="left" w:pos="851"/>
          <w:tab w:val="right" w:pos="5670"/>
        </w:tabs>
        <w:spacing w:after="0" w:line="240" w:lineRule="auto"/>
        <w:ind w:left="360"/>
        <w:jc w:val="both"/>
        <w:rPr>
          <w:rFonts w:ascii="Arial" w:hAnsi="Arial" w:cs="Arial"/>
          <w:i/>
          <w:sz w:val="20"/>
          <w:szCs w:val="20"/>
        </w:rPr>
      </w:pPr>
      <w:r w:rsidRPr="00FE1D7A">
        <w:rPr>
          <w:rFonts w:ascii="Arial" w:hAnsi="Arial" w:cs="Arial"/>
          <w:i/>
          <w:sz w:val="20"/>
          <w:szCs w:val="20"/>
        </w:rPr>
        <w:t>-</w:t>
      </w:r>
      <w:r w:rsidRPr="00FE1D7A">
        <w:rPr>
          <w:rFonts w:ascii="Arial" w:hAnsi="Arial" w:cs="Arial"/>
          <w:i/>
          <w:sz w:val="20"/>
          <w:szCs w:val="20"/>
        </w:rPr>
        <w:tab/>
        <w:t>Bátaszék – Mórágy – Bátaszék</w:t>
      </w:r>
      <w:r w:rsidRPr="00FE1D7A">
        <w:rPr>
          <w:rFonts w:ascii="Arial" w:hAnsi="Arial" w:cs="Arial"/>
          <w:i/>
          <w:sz w:val="20"/>
          <w:szCs w:val="20"/>
        </w:rPr>
        <w:tab/>
        <w:t>20 km</w:t>
      </w:r>
    </w:p>
    <w:p w:rsidR="00FE1D7A" w:rsidRPr="00FE1D7A" w:rsidRDefault="00FE1D7A" w:rsidP="002C1F82">
      <w:pPr>
        <w:tabs>
          <w:tab w:val="left" w:pos="851"/>
          <w:tab w:val="right" w:pos="5670"/>
        </w:tabs>
        <w:spacing w:after="0" w:line="240" w:lineRule="auto"/>
        <w:ind w:left="360"/>
        <w:jc w:val="both"/>
        <w:rPr>
          <w:rFonts w:ascii="Arial" w:hAnsi="Arial" w:cs="Arial"/>
          <w:i/>
          <w:sz w:val="20"/>
          <w:szCs w:val="20"/>
        </w:rPr>
      </w:pPr>
      <w:r w:rsidRPr="00FE1D7A">
        <w:rPr>
          <w:rFonts w:ascii="Arial" w:hAnsi="Arial" w:cs="Arial"/>
          <w:i/>
          <w:sz w:val="20"/>
          <w:szCs w:val="20"/>
        </w:rPr>
        <w:t>-</w:t>
      </w:r>
      <w:r w:rsidRPr="00FE1D7A">
        <w:rPr>
          <w:rFonts w:ascii="Arial" w:hAnsi="Arial" w:cs="Arial"/>
          <w:i/>
          <w:sz w:val="20"/>
          <w:szCs w:val="20"/>
        </w:rPr>
        <w:tab/>
        <w:t xml:space="preserve">Bátaszék – Mórágy, </w:t>
      </w:r>
      <w:proofErr w:type="spellStart"/>
      <w:r w:rsidRPr="00FE1D7A">
        <w:rPr>
          <w:rFonts w:ascii="Arial" w:hAnsi="Arial" w:cs="Arial"/>
          <w:i/>
          <w:sz w:val="20"/>
          <w:szCs w:val="20"/>
        </w:rPr>
        <w:t>Kismórágy</w:t>
      </w:r>
      <w:proofErr w:type="spellEnd"/>
      <w:r w:rsidRPr="00FE1D7A">
        <w:rPr>
          <w:rFonts w:ascii="Arial" w:hAnsi="Arial" w:cs="Arial"/>
          <w:i/>
          <w:sz w:val="20"/>
          <w:szCs w:val="20"/>
        </w:rPr>
        <w:t xml:space="preserve"> - Bátaszék</w:t>
      </w:r>
      <w:r w:rsidRPr="00FE1D7A">
        <w:rPr>
          <w:rFonts w:ascii="Arial" w:hAnsi="Arial" w:cs="Arial"/>
          <w:i/>
          <w:sz w:val="20"/>
          <w:szCs w:val="20"/>
        </w:rPr>
        <w:tab/>
        <w:t>24 km</w:t>
      </w:r>
    </w:p>
    <w:p w:rsidR="00FE1D7A" w:rsidRPr="00FE1D7A" w:rsidRDefault="00FE1D7A" w:rsidP="002C1F82">
      <w:pPr>
        <w:tabs>
          <w:tab w:val="left" w:pos="851"/>
          <w:tab w:val="right" w:pos="5670"/>
        </w:tabs>
        <w:spacing w:after="0" w:line="240" w:lineRule="auto"/>
        <w:ind w:left="360"/>
        <w:jc w:val="both"/>
        <w:rPr>
          <w:rFonts w:ascii="Arial" w:hAnsi="Arial" w:cs="Arial"/>
          <w:i/>
          <w:sz w:val="20"/>
          <w:szCs w:val="20"/>
        </w:rPr>
      </w:pPr>
      <w:r w:rsidRPr="00FE1D7A">
        <w:rPr>
          <w:rFonts w:ascii="Arial" w:hAnsi="Arial" w:cs="Arial"/>
          <w:i/>
          <w:sz w:val="20"/>
          <w:szCs w:val="20"/>
        </w:rPr>
        <w:t>-</w:t>
      </w:r>
      <w:r w:rsidRPr="00FE1D7A">
        <w:rPr>
          <w:rFonts w:ascii="Arial" w:hAnsi="Arial" w:cs="Arial"/>
          <w:i/>
          <w:sz w:val="20"/>
          <w:szCs w:val="20"/>
        </w:rPr>
        <w:tab/>
        <w:t>Bátaszék – Pörböly – Bátaszék</w:t>
      </w:r>
      <w:r w:rsidRPr="00FE1D7A">
        <w:rPr>
          <w:rFonts w:ascii="Arial" w:hAnsi="Arial" w:cs="Arial"/>
          <w:i/>
          <w:sz w:val="20"/>
          <w:szCs w:val="20"/>
        </w:rPr>
        <w:tab/>
        <w:t>18 km</w:t>
      </w:r>
    </w:p>
    <w:p w:rsidR="00FE1D7A" w:rsidRPr="00FE1D7A" w:rsidRDefault="00FE1D7A" w:rsidP="002C1F82">
      <w:pPr>
        <w:tabs>
          <w:tab w:val="left" w:pos="851"/>
          <w:tab w:val="right" w:pos="5670"/>
        </w:tabs>
        <w:spacing w:after="0" w:line="240" w:lineRule="auto"/>
        <w:ind w:left="360"/>
        <w:jc w:val="both"/>
        <w:rPr>
          <w:rFonts w:ascii="Arial" w:hAnsi="Arial" w:cs="Arial"/>
          <w:i/>
          <w:sz w:val="20"/>
          <w:szCs w:val="20"/>
        </w:rPr>
      </w:pPr>
      <w:r w:rsidRPr="00FE1D7A">
        <w:rPr>
          <w:rFonts w:ascii="Arial" w:hAnsi="Arial" w:cs="Arial"/>
          <w:i/>
          <w:sz w:val="20"/>
          <w:szCs w:val="20"/>
        </w:rPr>
        <w:t>-</w:t>
      </w:r>
      <w:r w:rsidRPr="00FE1D7A">
        <w:rPr>
          <w:rFonts w:ascii="Arial" w:hAnsi="Arial" w:cs="Arial"/>
          <w:i/>
          <w:sz w:val="20"/>
          <w:szCs w:val="20"/>
        </w:rPr>
        <w:tab/>
        <w:t>Bátaszék – Várdomb – Bátaszék</w:t>
      </w:r>
      <w:r w:rsidRPr="00FE1D7A">
        <w:rPr>
          <w:rFonts w:ascii="Arial" w:hAnsi="Arial" w:cs="Arial"/>
          <w:i/>
          <w:sz w:val="20"/>
          <w:szCs w:val="20"/>
        </w:rPr>
        <w:tab/>
        <w:t>16 km</w:t>
      </w:r>
    </w:p>
    <w:p w:rsidR="00FE1D7A" w:rsidRPr="00FE1D7A" w:rsidRDefault="00FE1D7A" w:rsidP="002C1F82">
      <w:pPr>
        <w:tabs>
          <w:tab w:val="left" w:pos="851"/>
          <w:tab w:val="right" w:pos="5670"/>
        </w:tabs>
        <w:spacing w:after="0" w:line="240" w:lineRule="auto"/>
        <w:ind w:left="360"/>
        <w:jc w:val="both"/>
        <w:rPr>
          <w:rFonts w:ascii="Arial" w:hAnsi="Arial" w:cs="Arial"/>
          <w:i/>
          <w:sz w:val="20"/>
          <w:szCs w:val="20"/>
        </w:rPr>
      </w:pPr>
      <w:r w:rsidRPr="00FE1D7A">
        <w:rPr>
          <w:rFonts w:ascii="Arial" w:hAnsi="Arial" w:cs="Arial"/>
          <w:i/>
          <w:sz w:val="20"/>
          <w:szCs w:val="20"/>
        </w:rPr>
        <w:t>-</w:t>
      </w:r>
      <w:r w:rsidRPr="00FE1D7A">
        <w:rPr>
          <w:rFonts w:ascii="Arial" w:hAnsi="Arial" w:cs="Arial"/>
          <w:i/>
          <w:sz w:val="20"/>
          <w:szCs w:val="20"/>
        </w:rPr>
        <w:tab/>
        <w:t>Bátaszék – Várdomb, Újberek - Bátaszék</w:t>
      </w:r>
      <w:r w:rsidRPr="00FE1D7A">
        <w:rPr>
          <w:rFonts w:ascii="Arial" w:hAnsi="Arial" w:cs="Arial"/>
          <w:i/>
          <w:sz w:val="20"/>
          <w:szCs w:val="20"/>
        </w:rPr>
        <w:tab/>
        <w:t>20 km</w:t>
      </w:r>
    </w:p>
    <w:p w:rsidR="00FE1D7A" w:rsidRPr="00FE1D7A" w:rsidRDefault="00FE1D7A" w:rsidP="002C1F82">
      <w:pPr>
        <w:spacing w:after="0" w:line="240" w:lineRule="auto"/>
        <w:ind w:left="360"/>
        <w:jc w:val="both"/>
        <w:rPr>
          <w:rFonts w:ascii="Arial" w:hAnsi="Arial" w:cs="Arial"/>
          <w:sz w:val="20"/>
          <w:szCs w:val="20"/>
        </w:rPr>
      </w:pPr>
      <w:r w:rsidRPr="002C1F82">
        <w:rPr>
          <w:rFonts w:ascii="Arial" w:hAnsi="Arial" w:cs="Arial"/>
          <w:sz w:val="20"/>
          <w:szCs w:val="20"/>
        </w:rPr>
        <w:t>A fenti km tételek nem tartalmazzák a vállalkozóval kötött szerződésben szereplő hívásonként 4 km kiállás távolságát.</w:t>
      </w:r>
    </w:p>
    <w:p w:rsidR="00FE1D7A" w:rsidRPr="00FE1D7A" w:rsidRDefault="00FE1D7A" w:rsidP="00FE1D7A">
      <w:pPr>
        <w:spacing w:after="0" w:line="240" w:lineRule="auto"/>
        <w:ind w:left="360"/>
        <w:rPr>
          <w:rFonts w:ascii="Arial" w:hAnsi="Arial" w:cs="Arial"/>
          <w:sz w:val="20"/>
          <w:szCs w:val="20"/>
        </w:rPr>
      </w:pPr>
    </w:p>
    <w:p w:rsidR="00FE1D7A" w:rsidRPr="00FE1D7A" w:rsidRDefault="00FE1D7A" w:rsidP="00FE1D7A">
      <w:pPr>
        <w:spacing w:after="0" w:line="240" w:lineRule="auto"/>
        <w:ind w:left="720"/>
        <w:jc w:val="both"/>
        <w:rPr>
          <w:rFonts w:ascii="Arial" w:hAnsi="Arial" w:cs="Arial"/>
          <w:sz w:val="20"/>
          <w:szCs w:val="20"/>
        </w:rPr>
      </w:pPr>
      <w:proofErr w:type="gramStart"/>
      <w:r w:rsidRPr="00FE1D7A">
        <w:rPr>
          <w:rFonts w:ascii="Arial" w:hAnsi="Arial" w:cs="Arial"/>
          <w:sz w:val="20"/>
          <w:szCs w:val="20"/>
        </w:rPr>
        <w:t>a</w:t>
      </w:r>
      <w:proofErr w:type="gramEnd"/>
      <w:r w:rsidRPr="00FE1D7A">
        <w:rPr>
          <w:rFonts w:ascii="Arial" w:hAnsi="Arial" w:cs="Arial"/>
          <w:sz w:val="20"/>
          <w:szCs w:val="20"/>
        </w:rPr>
        <w:t xml:space="preserve"> riasztások km-ben +</w:t>
      </w:r>
      <w:r w:rsidRPr="00FE1D7A">
        <w:rPr>
          <w:rFonts w:ascii="Arial" w:hAnsi="Arial" w:cs="Arial"/>
          <w:color w:val="FF0000"/>
          <w:sz w:val="20"/>
          <w:szCs w:val="20"/>
        </w:rPr>
        <w:t xml:space="preserve"> </w:t>
      </w:r>
      <w:r w:rsidRPr="002C1F82">
        <w:rPr>
          <w:rFonts w:ascii="Arial" w:hAnsi="Arial" w:cs="Arial"/>
          <w:sz w:val="20"/>
          <w:szCs w:val="20"/>
        </w:rPr>
        <w:t>kiállás/hívás</w:t>
      </w:r>
      <w:r w:rsidRPr="00FE1D7A">
        <w:rPr>
          <w:rFonts w:ascii="Arial" w:hAnsi="Arial" w:cs="Arial"/>
          <w:color w:val="FF0000"/>
          <w:sz w:val="20"/>
          <w:szCs w:val="20"/>
        </w:rPr>
        <w:t xml:space="preserve"> </w:t>
      </w:r>
      <w:r w:rsidRPr="00FE1D7A">
        <w:rPr>
          <w:rFonts w:ascii="Arial" w:hAnsi="Arial" w:cs="Arial"/>
          <w:sz w:val="20"/>
          <w:szCs w:val="20"/>
        </w:rPr>
        <w:t xml:space="preserve">km-ben = </w:t>
      </w:r>
      <w:r w:rsidRPr="00FE1D7A">
        <w:rPr>
          <w:rFonts w:ascii="Arial" w:hAnsi="Arial" w:cs="Arial"/>
          <w:b/>
          <w:sz w:val="20"/>
          <w:szCs w:val="20"/>
        </w:rPr>
        <w:t>összes km</w:t>
      </w:r>
      <w:r w:rsidRPr="00FE1D7A">
        <w:rPr>
          <w:rFonts w:ascii="Arial" w:hAnsi="Arial" w:cs="Arial"/>
          <w:sz w:val="20"/>
          <w:szCs w:val="20"/>
        </w:rPr>
        <w:t>.</w:t>
      </w:r>
    </w:p>
    <w:p w:rsidR="00FE1D7A" w:rsidRPr="00FE1D7A" w:rsidRDefault="00FE1D7A" w:rsidP="00FE1D7A">
      <w:pPr>
        <w:spacing w:after="0" w:line="240" w:lineRule="auto"/>
        <w:ind w:left="720"/>
        <w:jc w:val="both"/>
        <w:rPr>
          <w:rFonts w:ascii="Arial" w:hAnsi="Arial" w:cs="Arial"/>
          <w:sz w:val="20"/>
          <w:szCs w:val="20"/>
        </w:rPr>
      </w:pPr>
    </w:p>
    <w:p w:rsidR="00FE1D7A" w:rsidRPr="00FE1D7A" w:rsidRDefault="00FE1D7A" w:rsidP="00FE1D7A">
      <w:pPr>
        <w:spacing w:after="0" w:line="240" w:lineRule="auto"/>
        <w:ind w:left="720"/>
        <w:jc w:val="both"/>
        <w:rPr>
          <w:rFonts w:ascii="Arial" w:hAnsi="Arial" w:cs="Arial"/>
          <w:sz w:val="20"/>
          <w:szCs w:val="20"/>
        </w:rPr>
      </w:pPr>
      <w:r w:rsidRPr="00FE1D7A">
        <w:rPr>
          <w:rFonts w:ascii="Arial" w:hAnsi="Arial" w:cs="Arial"/>
          <w:sz w:val="20"/>
          <w:szCs w:val="20"/>
        </w:rPr>
        <w:t>Összes km számításánál alkalmazott táblázat:</w:t>
      </w:r>
    </w:p>
    <w:p w:rsidR="00FE1D7A" w:rsidRPr="00FE1D7A" w:rsidRDefault="00FE1D7A" w:rsidP="00FE1D7A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tbl>
      <w:tblPr>
        <w:tblW w:w="6913" w:type="dxa"/>
        <w:jc w:val="center"/>
        <w:tblCellMar>
          <w:left w:w="70" w:type="dxa"/>
          <w:right w:w="70" w:type="dxa"/>
        </w:tblCellMar>
        <w:tblLook w:val="04A0"/>
      </w:tblPr>
      <w:tblGrid>
        <w:gridCol w:w="1063"/>
        <w:gridCol w:w="1185"/>
        <w:gridCol w:w="600"/>
        <w:gridCol w:w="1185"/>
        <w:gridCol w:w="1000"/>
        <w:gridCol w:w="880"/>
        <w:gridCol w:w="1000"/>
      </w:tblGrid>
      <w:tr w:rsidR="00FE1D7A" w:rsidRPr="00FE1D7A" w:rsidTr="002C1F82">
        <w:trPr>
          <w:trHeight w:val="705"/>
          <w:jc w:val="center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hu-HU"/>
              </w:rPr>
            </w:pPr>
            <w:r w:rsidRPr="00FE1D7A">
              <w:rPr>
                <w:rFonts w:ascii="Arial" w:hAnsi="Arial" w:cs="Arial"/>
                <w:b/>
                <w:bCs/>
                <w:sz w:val="20"/>
                <w:szCs w:val="20"/>
                <w:lang w:eastAsia="hu-HU"/>
              </w:rPr>
              <w:lastRenderedPageBreak/>
              <w:t>Település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hu-HU"/>
              </w:rPr>
            </w:pPr>
            <w:r w:rsidRPr="00FE1D7A">
              <w:rPr>
                <w:rFonts w:ascii="Arial" w:hAnsi="Arial" w:cs="Arial"/>
                <w:b/>
                <w:bCs/>
                <w:sz w:val="20"/>
                <w:szCs w:val="20"/>
                <w:lang w:eastAsia="hu-HU"/>
              </w:rPr>
              <w:t>Riasztások száma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hu-HU"/>
              </w:rPr>
            </w:pPr>
            <w:r w:rsidRPr="00FE1D7A">
              <w:rPr>
                <w:rFonts w:ascii="Arial" w:hAnsi="Arial" w:cs="Arial"/>
                <w:b/>
                <w:bCs/>
                <w:sz w:val="20"/>
                <w:szCs w:val="20"/>
                <w:lang w:eastAsia="hu-HU"/>
              </w:rPr>
              <w:t>km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hu-HU"/>
              </w:rPr>
            </w:pPr>
            <w:r w:rsidRPr="00FE1D7A">
              <w:rPr>
                <w:rFonts w:ascii="Arial" w:hAnsi="Arial" w:cs="Arial"/>
                <w:b/>
                <w:bCs/>
                <w:sz w:val="20"/>
                <w:szCs w:val="20"/>
                <w:lang w:eastAsia="hu-HU"/>
              </w:rPr>
              <w:t>Riasztások km-ben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hu-HU"/>
              </w:rPr>
            </w:pPr>
            <w:r w:rsidRPr="00FE1D7A">
              <w:rPr>
                <w:rFonts w:ascii="Arial" w:hAnsi="Arial" w:cs="Arial"/>
                <w:b/>
                <w:bCs/>
                <w:sz w:val="20"/>
                <w:szCs w:val="20"/>
                <w:lang w:eastAsia="hu-HU"/>
              </w:rPr>
              <w:t>Kiállás km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hu-HU"/>
              </w:rPr>
            </w:pPr>
            <w:r w:rsidRPr="00FE1D7A">
              <w:rPr>
                <w:rFonts w:ascii="Arial" w:hAnsi="Arial" w:cs="Arial"/>
                <w:b/>
                <w:bCs/>
                <w:sz w:val="20"/>
                <w:szCs w:val="20"/>
                <w:lang w:eastAsia="hu-HU"/>
              </w:rPr>
              <w:t>Kiállás km-ben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hu-HU"/>
              </w:rPr>
            </w:pPr>
            <w:r w:rsidRPr="00FE1D7A">
              <w:rPr>
                <w:rFonts w:ascii="Arial" w:hAnsi="Arial" w:cs="Arial"/>
                <w:b/>
                <w:bCs/>
                <w:sz w:val="20"/>
                <w:szCs w:val="20"/>
                <w:lang w:eastAsia="hu-HU"/>
              </w:rPr>
              <w:t>Összes km</w:t>
            </w:r>
          </w:p>
        </w:tc>
      </w:tr>
      <w:tr w:rsidR="00FE1D7A" w:rsidRPr="00FE1D7A" w:rsidTr="002C1F82">
        <w:trPr>
          <w:trHeight w:val="225"/>
          <w:jc w:val="center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hu-HU"/>
              </w:rPr>
            </w:pPr>
          </w:p>
        </w:tc>
      </w:tr>
      <w:tr w:rsidR="00FE1D7A" w:rsidRPr="00FE1D7A" w:rsidTr="002C1F82">
        <w:trPr>
          <w:trHeight w:val="225"/>
          <w:jc w:val="center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hu-HU"/>
              </w:rPr>
            </w:pPr>
          </w:p>
        </w:tc>
      </w:tr>
      <w:tr w:rsidR="00FE1D7A" w:rsidRPr="00FE1D7A" w:rsidTr="002C1F82">
        <w:trPr>
          <w:trHeight w:val="225"/>
          <w:jc w:val="center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hu-HU"/>
              </w:rPr>
            </w:pPr>
          </w:p>
        </w:tc>
      </w:tr>
      <w:tr w:rsidR="00FE1D7A" w:rsidRPr="00FE1D7A" w:rsidTr="002C1F82">
        <w:trPr>
          <w:trHeight w:val="225"/>
          <w:jc w:val="center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hu-HU"/>
              </w:rPr>
            </w:pPr>
          </w:p>
        </w:tc>
      </w:tr>
      <w:tr w:rsidR="00FE1D7A" w:rsidRPr="00FE1D7A" w:rsidTr="002C1F82">
        <w:trPr>
          <w:trHeight w:val="225"/>
          <w:jc w:val="center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hu-HU"/>
              </w:rPr>
            </w:pPr>
          </w:p>
        </w:tc>
      </w:tr>
    </w:tbl>
    <w:p w:rsidR="00FE1D7A" w:rsidRPr="00FE1D7A" w:rsidRDefault="00FE1D7A" w:rsidP="00FE1D7A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FE1D7A" w:rsidRPr="00FE1D7A" w:rsidRDefault="00FE1D7A" w:rsidP="00FE1D7A">
      <w:pPr>
        <w:spacing w:after="0" w:line="240" w:lineRule="auto"/>
        <w:ind w:left="720"/>
        <w:rPr>
          <w:rFonts w:ascii="Arial" w:hAnsi="Arial" w:cs="Arial"/>
          <w:b/>
          <w:sz w:val="20"/>
          <w:szCs w:val="20"/>
        </w:rPr>
      </w:pPr>
    </w:p>
    <w:p w:rsidR="00FE1D7A" w:rsidRPr="00FE1D7A" w:rsidRDefault="00FE1D7A" w:rsidP="00FE1D7A">
      <w:pPr>
        <w:spacing w:after="0" w:line="240" w:lineRule="auto"/>
        <w:ind w:left="720"/>
        <w:rPr>
          <w:rFonts w:ascii="Arial" w:hAnsi="Arial" w:cs="Arial"/>
          <w:b/>
          <w:sz w:val="20"/>
          <w:szCs w:val="20"/>
        </w:rPr>
      </w:pPr>
      <w:r w:rsidRPr="00FE1D7A">
        <w:rPr>
          <w:rFonts w:ascii="Arial" w:hAnsi="Arial" w:cs="Arial"/>
          <w:b/>
          <w:sz w:val="20"/>
          <w:szCs w:val="20"/>
        </w:rPr>
        <w:t>A szállítási költség az összes km százalékos arányában kerül felosztásra.</w:t>
      </w:r>
    </w:p>
    <w:p w:rsidR="00FE1D7A" w:rsidRPr="00FE1D7A" w:rsidRDefault="00FE1D7A" w:rsidP="00FE1D7A">
      <w:pPr>
        <w:spacing w:after="0" w:line="240" w:lineRule="auto"/>
        <w:ind w:left="360"/>
        <w:rPr>
          <w:rFonts w:ascii="Arial" w:hAnsi="Arial" w:cs="Arial"/>
          <w:sz w:val="20"/>
          <w:szCs w:val="20"/>
        </w:rPr>
      </w:pPr>
    </w:p>
    <w:p w:rsidR="00FE1D7A" w:rsidRPr="00FE1D7A" w:rsidRDefault="00FE1D7A" w:rsidP="00FE1D7A">
      <w:pPr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E1D7A">
        <w:rPr>
          <w:rFonts w:ascii="Arial" w:hAnsi="Arial" w:cs="Arial"/>
          <w:sz w:val="20"/>
          <w:szCs w:val="20"/>
        </w:rPr>
        <w:t xml:space="preserve">Az </w:t>
      </w:r>
      <w:r w:rsidRPr="00FE1D7A">
        <w:rPr>
          <w:rFonts w:ascii="Arial" w:hAnsi="Arial" w:cs="Arial"/>
          <w:b/>
          <w:sz w:val="20"/>
          <w:szCs w:val="20"/>
        </w:rPr>
        <w:t>ügyelet fenntartási költségeit</w:t>
      </w:r>
      <w:r w:rsidRPr="00FE1D7A">
        <w:rPr>
          <w:rFonts w:ascii="Arial" w:hAnsi="Arial" w:cs="Arial"/>
          <w:sz w:val="20"/>
          <w:szCs w:val="20"/>
        </w:rPr>
        <w:t xml:space="preserve"> (Orvosoknak fizetett szolgáltatási díjak, asszisztensek megbízási díjai, illetve azok járulékai, valamint az egyéb dologi kiadások) úgy határozzuk meg, hogy az összkiadás összegéből levonásra kerül a bruttó szállítási költség és az így kapott összeg kerül felosztásra lakosságszám arányában ügyelet fenntartási költség néven.</w:t>
      </w:r>
    </w:p>
    <w:p w:rsidR="00FE1D7A" w:rsidRPr="00FE1D7A" w:rsidRDefault="00FE1D7A" w:rsidP="00FE1D7A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FE1D7A" w:rsidRPr="00FE1D7A" w:rsidRDefault="00FE1D7A" w:rsidP="00FE1D7A">
      <w:pPr>
        <w:spacing w:after="0" w:line="240" w:lineRule="auto"/>
        <w:rPr>
          <w:rFonts w:ascii="Arial" w:hAnsi="Arial" w:cs="Arial"/>
          <w:b/>
          <w:i/>
          <w:sz w:val="20"/>
          <w:szCs w:val="20"/>
        </w:rPr>
      </w:pPr>
      <w:r w:rsidRPr="00FE1D7A">
        <w:rPr>
          <w:rFonts w:ascii="Arial" w:hAnsi="Arial" w:cs="Arial"/>
          <w:b/>
          <w:i/>
          <w:sz w:val="20"/>
          <w:szCs w:val="20"/>
        </w:rPr>
        <w:t>Bevételek elszámolásánál:</w:t>
      </w:r>
    </w:p>
    <w:p w:rsidR="00FE1D7A" w:rsidRPr="00FE1D7A" w:rsidRDefault="00FE1D7A" w:rsidP="00FE1D7A">
      <w:pPr>
        <w:spacing w:after="0" w:line="240" w:lineRule="auto"/>
        <w:rPr>
          <w:rFonts w:ascii="Arial" w:hAnsi="Arial" w:cs="Arial"/>
          <w:b/>
          <w:i/>
          <w:sz w:val="20"/>
          <w:szCs w:val="20"/>
        </w:rPr>
      </w:pPr>
    </w:p>
    <w:p w:rsidR="00FE1D7A" w:rsidRPr="002C1F82" w:rsidRDefault="00FE1D7A" w:rsidP="00FE1D7A">
      <w:pPr>
        <w:numPr>
          <w:ilvl w:val="0"/>
          <w:numId w:val="3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FE1D7A">
        <w:rPr>
          <w:rFonts w:ascii="Arial" w:hAnsi="Arial" w:cs="Arial"/>
          <w:sz w:val="20"/>
          <w:szCs w:val="20"/>
        </w:rPr>
        <w:t xml:space="preserve"> </w:t>
      </w:r>
      <w:r w:rsidRPr="002C1F82">
        <w:rPr>
          <w:rFonts w:ascii="Arial" w:hAnsi="Arial" w:cs="Arial"/>
          <w:sz w:val="20"/>
          <w:szCs w:val="20"/>
        </w:rPr>
        <w:t>az OEP finanszírozás bevétele (az orvosi ügyelet kormányzati funkciójára könyvelt)</w:t>
      </w:r>
    </w:p>
    <w:p w:rsidR="00FE1D7A" w:rsidRPr="002C1F82" w:rsidRDefault="00FE1D7A" w:rsidP="00FE1D7A">
      <w:pPr>
        <w:numPr>
          <w:ilvl w:val="0"/>
          <w:numId w:val="3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2C1F82">
        <w:rPr>
          <w:rFonts w:ascii="Arial" w:hAnsi="Arial" w:cs="Arial"/>
          <w:sz w:val="20"/>
          <w:szCs w:val="20"/>
        </w:rPr>
        <w:t xml:space="preserve">minden egyéb a pénzforgalmi kimutatásban </w:t>
      </w:r>
      <w:proofErr w:type="gramStart"/>
      <w:r w:rsidRPr="002C1F82">
        <w:rPr>
          <w:rFonts w:ascii="Arial" w:hAnsi="Arial" w:cs="Arial"/>
          <w:sz w:val="20"/>
          <w:szCs w:val="20"/>
        </w:rPr>
        <w:t>szereplő támogatás</w:t>
      </w:r>
      <w:proofErr w:type="gramEnd"/>
      <w:r w:rsidRPr="002C1F82">
        <w:rPr>
          <w:rFonts w:ascii="Arial" w:hAnsi="Arial" w:cs="Arial"/>
          <w:sz w:val="20"/>
          <w:szCs w:val="20"/>
        </w:rPr>
        <w:t xml:space="preserve"> és saját bevétel</w:t>
      </w:r>
      <w:r w:rsidRPr="002C1F82">
        <w:rPr>
          <w:rFonts w:ascii="Arial" w:hAnsi="Arial" w:cs="Arial"/>
          <w:color w:val="FF0000"/>
          <w:sz w:val="20"/>
          <w:szCs w:val="20"/>
        </w:rPr>
        <w:t xml:space="preserve"> </w:t>
      </w:r>
      <w:r w:rsidRPr="002C1F82">
        <w:rPr>
          <w:rFonts w:ascii="Arial" w:hAnsi="Arial" w:cs="Arial"/>
          <w:sz w:val="20"/>
          <w:szCs w:val="20"/>
        </w:rPr>
        <w:t>(az orvosi ügyelet kormányzati funkciójára könyvelt)</w:t>
      </w:r>
    </w:p>
    <w:p w:rsidR="00FE1D7A" w:rsidRPr="002C1F82" w:rsidRDefault="00FE1D7A" w:rsidP="00FE1D7A">
      <w:pPr>
        <w:spacing w:after="0" w:line="240" w:lineRule="auto"/>
        <w:rPr>
          <w:rFonts w:ascii="Arial" w:hAnsi="Arial" w:cs="Arial"/>
          <w:sz w:val="20"/>
          <w:szCs w:val="20"/>
        </w:rPr>
      </w:pPr>
      <w:proofErr w:type="gramStart"/>
      <w:r w:rsidRPr="002C1F82">
        <w:rPr>
          <w:rFonts w:ascii="Arial" w:hAnsi="Arial" w:cs="Arial"/>
          <w:sz w:val="20"/>
          <w:szCs w:val="20"/>
        </w:rPr>
        <w:t>lakosságszám</w:t>
      </w:r>
      <w:proofErr w:type="gramEnd"/>
      <w:r w:rsidRPr="002C1F82">
        <w:rPr>
          <w:rFonts w:ascii="Arial" w:hAnsi="Arial" w:cs="Arial"/>
          <w:sz w:val="20"/>
          <w:szCs w:val="20"/>
        </w:rPr>
        <w:t xml:space="preserve"> arányában kerül kimutatásra és beszámításra.</w:t>
      </w:r>
    </w:p>
    <w:p w:rsidR="00FE1D7A" w:rsidRPr="002C1F82" w:rsidRDefault="00FE1D7A" w:rsidP="00FE1D7A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FE1D7A" w:rsidRPr="00FE1D7A" w:rsidRDefault="00FE1D7A" w:rsidP="00FE1D7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C1F82">
        <w:rPr>
          <w:rFonts w:ascii="Arial" w:hAnsi="Arial" w:cs="Arial"/>
          <w:sz w:val="20"/>
          <w:szCs w:val="20"/>
        </w:rPr>
        <w:t>A településekre felosztott, elszámolt bevétel, illetve kiadás különbözeteket kell összehasonlítani a</w:t>
      </w:r>
      <w:r w:rsidRPr="00FE1D7A">
        <w:rPr>
          <w:rFonts w:ascii="Arial" w:hAnsi="Arial" w:cs="Arial"/>
          <w:sz w:val="20"/>
          <w:szCs w:val="20"/>
        </w:rPr>
        <w:t xml:space="preserve"> települések által év közben megfizetett előlegek összegével. Amennyiben a fizetett előleg elmarad a kimutatott településre eső éves hozzájárulási kötelezettségtől, úgy az érintett település köteles megfizetni a társulásnak az elszámolási különbözetet.</w:t>
      </w:r>
    </w:p>
    <w:p w:rsidR="00FE1D7A" w:rsidRPr="00FE1D7A" w:rsidRDefault="00FE1D7A" w:rsidP="00FE1D7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E1D7A" w:rsidRPr="00FE1D7A" w:rsidRDefault="00FE1D7A" w:rsidP="00FE1D7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E1D7A">
        <w:rPr>
          <w:rFonts w:ascii="Arial" w:hAnsi="Arial" w:cs="Arial"/>
          <w:sz w:val="20"/>
          <w:szCs w:val="20"/>
        </w:rPr>
        <w:t xml:space="preserve">Amennyiben a település az év során nem fizetett hozzájárulási előleget, és a kimutatás alapján a rá eső bevételek </w:t>
      </w:r>
      <w:proofErr w:type="gramStart"/>
      <w:r w:rsidRPr="00FE1D7A">
        <w:rPr>
          <w:rFonts w:ascii="Arial" w:hAnsi="Arial" w:cs="Arial"/>
          <w:sz w:val="20"/>
          <w:szCs w:val="20"/>
        </w:rPr>
        <w:t>meghaladják</w:t>
      </w:r>
      <w:proofErr w:type="gramEnd"/>
      <w:r w:rsidRPr="00FE1D7A">
        <w:rPr>
          <w:rFonts w:ascii="Arial" w:hAnsi="Arial" w:cs="Arial"/>
          <w:sz w:val="20"/>
          <w:szCs w:val="20"/>
        </w:rPr>
        <w:t xml:space="preserve"> a kiadások szintjét nem támaszthat a társulás felé követelést. A különbözet az intézmény költségvetési maradványát növeli. </w:t>
      </w:r>
    </w:p>
    <w:p w:rsidR="00FE1D7A" w:rsidRPr="00FE1D7A" w:rsidRDefault="00FE1D7A" w:rsidP="00FE1D7A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FE1D7A" w:rsidRPr="00FE1D7A" w:rsidRDefault="00FE1D7A" w:rsidP="00FE1D7A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FE1D7A" w:rsidRPr="00FE1D7A" w:rsidRDefault="00FE1D7A" w:rsidP="00FE1D7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FE1D7A">
        <w:rPr>
          <w:rFonts w:ascii="Arial" w:hAnsi="Arial" w:cs="Arial"/>
          <w:sz w:val="20"/>
          <w:szCs w:val="20"/>
        </w:rPr>
        <w:t>Alkalmazott táblázat:</w:t>
      </w:r>
    </w:p>
    <w:p w:rsidR="00FE1D7A" w:rsidRPr="00FE1D7A" w:rsidRDefault="00FE1D7A" w:rsidP="00FE1D7A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FE1D7A">
        <w:rPr>
          <w:rFonts w:ascii="Arial" w:hAnsi="Arial" w:cs="Arial"/>
          <w:noProof/>
          <w:sz w:val="20"/>
          <w:szCs w:val="20"/>
          <w:lang w:eastAsia="hu-HU"/>
        </w:rPr>
        <w:drawing>
          <wp:inline distT="0" distB="0" distL="0" distR="0">
            <wp:extent cx="6406515" cy="2084070"/>
            <wp:effectExtent l="0" t="0" r="0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6515" cy="2084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1D7A" w:rsidRPr="00FE1D7A" w:rsidRDefault="00FE1D7A" w:rsidP="00FE1D7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E1D7A" w:rsidRPr="00FE1D7A" w:rsidRDefault="00FE1D7A" w:rsidP="00FE1D7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FE1D7A">
        <w:rPr>
          <w:rFonts w:ascii="Arial" w:hAnsi="Arial" w:cs="Arial"/>
          <w:sz w:val="20"/>
          <w:szCs w:val="20"/>
        </w:rPr>
        <w:t xml:space="preserve">A </w:t>
      </w:r>
      <w:r w:rsidRPr="00FE1D7A">
        <w:rPr>
          <w:rFonts w:ascii="Arial" w:hAnsi="Arial" w:cs="Arial"/>
          <w:b/>
          <w:sz w:val="20"/>
          <w:szCs w:val="20"/>
        </w:rPr>
        <w:t>hozzájárulási előleg megfizetése</w:t>
      </w:r>
      <w:r w:rsidRPr="00FE1D7A">
        <w:rPr>
          <w:rFonts w:ascii="Arial" w:hAnsi="Arial" w:cs="Arial"/>
          <w:sz w:val="20"/>
          <w:szCs w:val="20"/>
        </w:rPr>
        <w:t xml:space="preserve"> az éves elfogadott költségvetési keret alapján a fenti számítások szerint kerül megállapításra.</w:t>
      </w:r>
    </w:p>
    <w:p w:rsidR="00FE1D7A" w:rsidRDefault="00FE1D7A" w:rsidP="00FE1D7A">
      <w:pPr>
        <w:tabs>
          <w:tab w:val="right" w:pos="7797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2C1F82" w:rsidRDefault="002C1F82" w:rsidP="00FE1D7A">
      <w:pPr>
        <w:tabs>
          <w:tab w:val="right" w:pos="7797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2C1F82" w:rsidRPr="00FE1D7A" w:rsidRDefault="002C1F82" w:rsidP="00FE1D7A">
      <w:pPr>
        <w:tabs>
          <w:tab w:val="right" w:pos="7797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E1D7A" w:rsidRPr="00FE1D7A" w:rsidRDefault="002C1F82" w:rsidP="002C1F82">
      <w:pPr>
        <w:spacing w:after="0" w:line="240" w:lineRule="auto"/>
        <w:contextualSpacing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</w:rPr>
        <w:t xml:space="preserve">4. </w:t>
      </w:r>
      <w:r w:rsidR="00FE1D7A" w:rsidRPr="00FE1D7A">
        <w:rPr>
          <w:rFonts w:ascii="Arial" w:hAnsi="Arial" w:cs="Arial"/>
          <w:b/>
          <w:i/>
          <w:sz w:val="20"/>
          <w:szCs w:val="20"/>
        </w:rPr>
        <w:t>Védőnői szolgálat elszámolásának leírása</w:t>
      </w:r>
    </w:p>
    <w:p w:rsidR="00FE1D7A" w:rsidRPr="00FE1D7A" w:rsidRDefault="00FE1D7A" w:rsidP="00FE1D7A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FE1D7A" w:rsidRPr="00FE1D7A" w:rsidRDefault="00FE1D7A" w:rsidP="00FE1D7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FE1D7A">
        <w:rPr>
          <w:rFonts w:ascii="Arial" w:hAnsi="Arial" w:cs="Arial"/>
          <w:sz w:val="20"/>
          <w:szCs w:val="20"/>
        </w:rPr>
        <w:t>Az elszámolásban a Társulás kimutatja a társ településeknél az adott év ellátotti létszámát, mely az alábbiakból tevődik össze:</w:t>
      </w:r>
    </w:p>
    <w:p w:rsidR="00FE1D7A" w:rsidRPr="00FE1D7A" w:rsidRDefault="00FE1D7A" w:rsidP="00FE1D7A">
      <w:pPr>
        <w:numPr>
          <w:ilvl w:val="0"/>
          <w:numId w:val="5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FE1D7A">
        <w:rPr>
          <w:rFonts w:ascii="Arial" w:hAnsi="Arial" w:cs="Arial"/>
          <w:sz w:val="20"/>
          <w:szCs w:val="20"/>
        </w:rPr>
        <w:t>Várandós anyák</w:t>
      </w:r>
    </w:p>
    <w:p w:rsidR="00FE1D7A" w:rsidRPr="00FE1D7A" w:rsidRDefault="00FE1D7A" w:rsidP="00FE1D7A">
      <w:pPr>
        <w:numPr>
          <w:ilvl w:val="0"/>
          <w:numId w:val="5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FE1D7A">
        <w:rPr>
          <w:rFonts w:ascii="Arial" w:hAnsi="Arial" w:cs="Arial"/>
          <w:sz w:val="20"/>
          <w:szCs w:val="20"/>
        </w:rPr>
        <w:lastRenderedPageBreak/>
        <w:t>0-7 éves korú gyermekek</w:t>
      </w:r>
    </w:p>
    <w:p w:rsidR="00FE1D7A" w:rsidRPr="00FE1D7A" w:rsidRDefault="00FE1D7A" w:rsidP="00FE1D7A">
      <w:pPr>
        <w:numPr>
          <w:ilvl w:val="0"/>
          <w:numId w:val="5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FE1D7A">
        <w:rPr>
          <w:rFonts w:ascii="Arial" w:hAnsi="Arial" w:cs="Arial"/>
          <w:sz w:val="20"/>
          <w:szCs w:val="20"/>
        </w:rPr>
        <w:t>Oktatási intézménybe nem járó, otthon gondozott tanköteles gyermekek számának összege.</w:t>
      </w:r>
    </w:p>
    <w:p w:rsidR="00FE1D7A" w:rsidRPr="00FE1D7A" w:rsidRDefault="00FE1D7A" w:rsidP="00FE1D7A">
      <w:pPr>
        <w:spacing w:after="0" w:line="240" w:lineRule="auto"/>
        <w:ind w:left="360"/>
        <w:rPr>
          <w:rFonts w:ascii="Arial" w:hAnsi="Arial" w:cs="Arial"/>
          <w:sz w:val="20"/>
          <w:szCs w:val="20"/>
        </w:rPr>
      </w:pPr>
    </w:p>
    <w:p w:rsidR="00FE1D7A" w:rsidRPr="00FE1D7A" w:rsidRDefault="00FE1D7A" w:rsidP="00FE1D7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FE1D7A">
        <w:rPr>
          <w:rFonts w:ascii="Arial" w:hAnsi="Arial" w:cs="Arial"/>
          <w:b/>
          <w:i/>
          <w:sz w:val="20"/>
          <w:szCs w:val="20"/>
        </w:rPr>
        <w:t>Kiadások elszámolása</w:t>
      </w:r>
      <w:r w:rsidRPr="00FE1D7A">
        <w:rPr>
          <w:rFonts w:ascii="Arial" w:hAnsi="Arial" w:cs="Arial"/>
          <w:sz w:val="20"/>
          <w:szCs w:val="20"/>
        </w:rPr>
        <w:t>: Az elszámolandó év pénzforgalmi kimutatásában az összes kiadások összege az ellátotti létszám arányában kerül felosztásra.</w:t>
      </w:r>
    </w:p>
    <w:p w:rsidR="00FE1D7A" w:rsidRPr="00FE1D7A" w:rsidRDefault="00FE1D7A" w:rsidP="00FE1D7A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FE1D7A" w:rsidRPr="00FE1D7A" w:rsidRDefault="00FE1D7A" w:rsidP="00FE1D7A">
      <w:pPr>
        <w:spacing w:after="0" w:line="240" w:lineRule="auto"/>
        <w:rPr>
          <w:rFonts w:ascii="Arial" w:hAnsi="Arial" w:cs="Arial"/>
          <w:b/>
          <w:i/>
          <w:sz w:val="20"/>
          <w:szCs w:val="20"/>
        </w:rPr>
      </w:pPr>
      <w:r w:rsidRPr="00FE1D7A">
        <w:rPr>
          <w:rFonts w:ascii="Arial" w:hAnsi="Arial" w:cs="Arial"/>
          <w:b/>
          <w:i/>
          <w:sz w:val="20"/>
          <w:szCs w:val="20"/>
        </w:rPr>
        <w:t>Bevételek elszámolásánál: az alábbi tételeket kell figyelembe venni:</w:t>
      </w:r>
    </w:p>
    <w:p w:rsidR="00FE1D7A" w:rsidRPr="00FE1D7A" w:rsidRDefault="00FE1D7A" w:rsidP="00FE1D7A">
      <w:pPr>
        <w:numPr>
          <w:ilvl w:val="0"/>
          <w:numId w:val="5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FE1D7A">
        <w:rPr>
          <w:rFonts w:ascii="Arial" w:hAnsi="Arial" w:cs="Arial"/>
          <w:sz w:val="20"/>
          <w:szCs w:val="20"/>
        </w:rPr>
        <w:t xml:space="preserve">saját bevétel </w:t>
      </w:r>
    </w:p>
    <w:p w:rsidR="00FE1D7A" w:rsidRPr="002C1F82" w:rsidRDefault="00FE1D7A" w:rsidP="00FE1D7A">
      <w:pPr>
        <w:numPr>
          <w:ilvl w:val="0"/>
          <w:numId w:val="3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FE1D7A">
        <w:rPr>
          <w:rFonts w:ascii="Arial" w:hAnsi="Arial" w:cs="Arial"/>
          <w:sz w:val="20"/>
          <w:szCs w:val="20"/>
        </w:rPr>
        <w:t xml:space="preserve">Bérkompenzáció </w:t>
      </w:r>
      <w:r w:rsidRPr="002C1F82">
        <w:rPr>
          <w:rFonts w:ascii="Arial" w:hAnsi="Arial" w:cs="Arial"/>
          <w:sz w:val="20"/>
          <w:szCs w:val="20"/>
        </w:rPr>
        <w:t xml:space="preserve">+ bérjárulékok </w:t>
      </w:r>
    </w:p>
    <w:p w:rsidR="00FE1D7A" w:rsidRPr="00FE1D7A" w:rsidRDefault="00FE1D7A" w:rsidP="00FE1D7A">
      <w:pPr>
        <w:numPr>
          <w:ilvl w:val="0"/>
          <w:numId w:val="3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FE1D7A">
        <w:rPr>
          <w:rFonts w:ascii="Arial" w:hAnsi="Arial" w:cs="Arial"/>
          <w:sz w:val="20"/>
          <w:szCs w:val="20"/>
        </w:rPr>
        <w:t>OEP finanszírozás bevétele</w:t>
      </w:r>
    </w:p>
    <w:p w:rsidR="00FE1D7A" w:rsidRPr="00FE1D7A" w:rsidRDefault="00FE1D7A" w:rsidP="00FE1D7A">
      <w:pPr>
        <w:spacing w:after="0" w:line="240" w:lineRule="auto"/>
        <w:ind w:left="360"/>
        <w:rPr>
          <w:rFonts w:ascii="Arial" w:hAnsi="Arial" w:cs="Arial"/>
          <w:sz w:val="20"/>
          <w:szCs w:val="20"/>
        </w:rPr>
      </w:pPr>
      <w:proofErr w:type="gramStart"/>
      <w:r w:rsidRPr="00FE1D7A">
        <w:rPr>
          <w:rFonts w:ascii="Arial" w:hAnsi="Arial" w:cs="Arial"/>
          <w:sz w:val="20"/>
          <w:szCs w:val="20"/>
        </w:rPr>
        <w:t>az</w:t>
      </w:r>
      <w:proofErr w:type="gramEnd"/>
      <w:r w:rsidRPr="00FE1D7A">
        <w:rPr>
          <w:rFonts w:ascii="Arial" w:hAnsi="Arial" w:cs="Arial"/>
          <w:sz w:val="20"/>
          <w:szCs w:val="20"/>
        </w:rPr>
        <w:t xml:space="preserve"> összes realizált bevételt településenkénti bontásban az ellátotti létszám arányában külön kerülnek kimutatásra, meghatározásra</w:t>
      </w:r>
    </w:p>
    <w:p w:rsidR="00FE1D7A" w:rsidRPr="00FE1D7A" w:rsidRDefault="00FE1D7A" w:rsidP="00FE1D7A">
      <w:pPr>
        <w:spacing w:after="0" w:line="240" w:lineRule="auto"/>
        <w:ind w:left="720"/>
        <w:rPr>
          <w:rFonts w:ascii="Arial" w:hAnsi="Arial" w:cs="Arial"/>
          <w:sz w:val="20"/>
          <w:szCs w:val="20"/>
        </w:rPr>
      </w:pPr>
    </w:p>
    <w:p w:rsidR="00FE1D7A" w:rsidRPr="00FE1D7A" w:rsidRDefault="00FE1D7A" w:rsidP="00FE1D7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E1D7A">
        <w:rPr>
          <w:rFonts w:ascii="Arial" w:hAnsi="Arial" w:cs="Arial"/>
          <w:sz w:val="20"/>
          <w:szCs w:val="20"/>
        </w:rPr>
        <w:t xml:space="preserve">A településekre </w:t>
      </w:r>
      <w:r w:rsidRPr="002C1F82">
        <w:rPr>
          <w:rFonts w:ascii="Arial" w:hAnsi="Arial" w:cs="Arial"/>
          <w:sz w:val="20"/>
          <w:szCs w:val="20"/>
        </w:rPr>
        <w:t>felosztott, elszámolt bevétel</w:t>
      </w:r>
      <w:r w:rsidRPr="00FE1D7A">
        <w:rPr>
          <w:rFonts w:ascii="Arial" w:hAnsi="Arial" w:cs="Arial"/>
          <w:sz w:val="20"/>
          <w:szCs w:val="20"/>
        </w:rPr>
        <w:t>, illetve kiadás különbözeteket kell összehasonlítani a települések által év közben megfizetett előlegek összegével. Amennyiben a fizetett előleg elmarad a kimutatott településre eső éves hozzájárulási kötelezettségtől, úgy az érintett település köteles megfizetni a társulásnak az elszámolási különbözetet.</w:t>
      </w:r>
    </w:p>
    <w:p w:rsidR="00FE1D7A" w:rsidRPr="00FE1D7A" w:rsidRDefault="00FE1D7A" w:rsidP="00FE1D7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E1D7A" w:rsidRPr="00FE1D7A" w:rsidRDefault="00FE1D7A" w:rsidP="00FE1D7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E1D7A">
        <w:rPr>
          <w:rFonts w:ascii="Arial" w:hAnsi="Arial" w:cs="Arial"/>
          <w:sz w:val="20"/>
          <w:szCs w:val="20"/>
        </w:rPr>
        <w:t xml:space="preserve">Amennyiben a település az év során nem fizetett hozzájárulási előleget, és a kimutatás alapján a rá eső bevételek meghaladják, a kiadások szintjét nem támaszthat a társulás felé követelést. A különbözet az intézmény költségvetési maradványát növeli. </w:t>
      </w:r>
    </w:p>
    <w:p w:rsidR="00FE1D7A" w:rsidRPr="00FE1D7A" w:rsidRDefault="00FE1D7A" w:rsidP="00FE1D7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E1D7A" w:rsidRPr="00FE1D7A" w:rsidRDefault="00FE1D7A" w:rsidP="00FE1D7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FE1D7A">
        <w:rPr>
          <w:rFonts w:ascii="Arial" w:hAnsi="Arial" w:cs="Arial"/>
          <w:sz w:val="20"/>
          <w:szCs w:val="20"/>
        </w:rPr>
        <w:t>Alkalmazott táblázat:</w:t>
      </w:r>
    </w:p>
    <w:p w:rsidR="00FE1D7A" w:rsidRPr="00FE1D7A" w:rsidRDefault="00FE1D7A" w:rsidP="00FE1D7A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FE1D7A" w:rsidRPr="00FE1D7A" w:rsidRDefault="00FE1D7A" w:rsidP="00FE1D7A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tbl>
      <w:tblPr>
        <w:tblW w:w="8860" w:type="dxa"/>
        <w:jc w:val="center"/>
        <w:tblCellMar>
          <w:left w:w="70" w:type="dxa"/>
          <w:right w:w="70" w:type="dxa"/>
        </w:tblCellMar>
        <w:tblLook w:val="04A0"/>
      </w:tblPr>
      <w:tblGrid>
        <w:gridCol w:w="879"/>
        <w:gridCol w:w="781"/>
        <w:gridCol w:w="380"/>
        <w:gridCol w:w="920"/>
        <w:gridCol w:w="880"/>
        <w:gridCol w:w="860"/>
        <w:gridCol w:w="1154"/>
        <w:gridCol w:w="880"/>
        <w:gridCol w:w="740"/>
        <w:gridCol w:w="720"/>
        <w:gridCol w:w="985"/>
      </w:tblGrid>
      <w:tr w:rsidR="002C1F82" w:rsidRPr="002C1F82" w:rsidTr="00E76A37">
        <w:trPr>
          <w:trHeight w:val="690"/>
          <w:jc w:val="center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1D7A" w:rsidRPr="002C1F82" w:rsidRDefault="00FE1D7A" w:rsidP="00FE1D7A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  <w:t>Település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D7A" w:rsidRPr="002C1F82" w:rsidRDefault="00FE1D7A" w:rsidP="00FE1D7A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  <w:t>Létszám</w:t>
            </w:r>
          </w:p>
        </w:tc>
        <w:tc>
          <w:tcPr>
            <w:tcW w:w="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D7A" w:rsidRPr="002C1F82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  <w:t xml:space="preserve"> %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D7A" w:rsidRPr="002C1F82" w:rsidRDefault="00FE1D7A" w:rsidP="00FE1D7A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  <w:t xml:space="preserve"> kiadás összesen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D7A" w:rsidRPr="002C1F82" w:rsidRDefault="00FE1D7A" w:rsidP="00FE1D7A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  <w:t>saját bevétel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D7A" w:rsidRPr="002C1F82" w:rsidRDefault="00FE1D7A" w:rsidP="00FE1D7A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  <w:t>Bérkomp + bérjáru</w:t>
            </w:r>
            <w:r w:rsidR="002C1F82"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  <w:softHyphen/>
            </w:r>
            <w:r w:rsidRPr="002C1F82"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  <w:t>lék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D7A" w:rsidRPr="002C1F82" w:rsidRDefault="00FE1D7A" w:rsidP="00FE1D7A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  <w:t>OEP finanszírozás bevételei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D7A" w:rsidRPr="002C1F82" w:rsidRDefault="00FE1D7A" w:rsidP="00FE1D7A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  <w:t>Bevétel összesen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D7A" w:rsidRPr="002C1F82" w:rsidRDefault="00FE1D7A" w:rsidP="00FE1D7A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  <w:t>Egyen</w:t>
            </w:r>
            <w:r w:rsidR="002C1F82"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  <w:softHyphen/>
            </w:r>
            <w:r w:rsidRPr="002C1F82"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  <w:t>leg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E1D7A" w:rsidRPr="002C1F82" w:rsidRDefault="00FE1D7A" w:rsidP="00FE1D7A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  <w:t xml:space="preserve"> </w:t>
            </w:r>
            <w:proofErr w:type="gramStart"/>
            <w:r w:rsidRPr="002C1F82"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  <w:t>Előleg fizetés</w:t>
            </w:r>
            <w:proofErr w:type="gramEnd"/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D7A" w:rsidRPr="002C1F82" w:rsidRDefault="00FE1D7A" w:rsidP="00FE1D7A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</w:pPr>
            <w:r w:rsidRPr="002C1F82"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  <w:t>Elszámo</w:t>
            </w:r>
            <w:r w:rsidR="002C1F82"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  <w:softHyphen/>
            </w:r>
            <w:r w:rsidRPr="002C1F82">
              <w:rPr>
                <w:rFonts w:ascii="Arial" w:hAnsi="Arial" w:cs="Arial"/>
                <w:b/>
                <w:bCs/>
                <w:sz w:val="16"/>
                <w:szCs w:val="16"/>
                <w:lang w:eastAsia="hu-HU"/>
              </w:rPr>
              <w:t>lási különbözet</w:t>
            </w:r>
          </w:p>
        </w:tc>
      </w:tr>
      <w:tr w:rsidR="002C1F82" w:rsidRPr="00FE1D7A" w:rsidTr="00E76A37">
        <w:trPr>
          <w:trHeight w:val="283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eastAsia="hu-HU"/>
              </w:rPr>
            </w:pPr>
            <w:r w:rsidRPr="00FE1D7A">
              <w:rPr>
                <w:rFonts w:ascii="Arial" w:hAnsi="Arial" w:cs="Arial"/>
                <w:b/>
                <w:b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FE1D7A">
              <w:rPr>
                <w:rFonts w:ascii="Arial" w:hAnsi="Arial" w:cs="Arial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FE1D7A">
              <w:rPr>
                <w:rFonts w:ascii="Arial" w:hAnsi="Arial" w:cs="Arial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FE1D7A">
              <w:rPr>
                <w:rFonts w:ascii="Arial" w:hAnsi="Arial" w:cs="Arial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FE1D7A">
              <w:rPr>
                <w:rFonts w:ascii="Arial" w:hAnsi="Arial" w:cs="Arial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FE1D7A">
              <w:rPr>
                <w:rFonts w:ascii="Arial" w:hAnsi="Arial" w:cs="Arial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FE1D7A">
              <w:rPr>
                <w:rFonts w:ascii="Arial" w:hAnsi="Arial" w:cs="Arial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FE1D7A">
              <w:rPr>
                <w:rFonts w:ascii="Arial" w:hAnsi="Arial" w:cs="Arial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FE1D7A">
              <w:rPr>
                <w:rFonts w:ascii="Arial" w:hAnsi="Arial" w:cs="Arial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FE1D7A">
              <w:rPr>
                <w:rFonts w:ascii="Arial" w:hAnsi="Arial" w:cs="Arial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eastAsia="hu-HU"/>
              </w:rPr>
            </w:pPr>
            <w:r w:rsidRPr="00FE1D7A">
              <w:rPr>
                <w:rFonts w:ascii="Arial" w:hAnsi="Arial" w:cs="Arial"/>
                <w:b/>
                <w:bCs/>
                <w:sz w:val="20"/>
                <w:szCs w:val="20"/>
                <w:lang w:eastAsia="hu-HU"/>
              </w:rPr>
              <w:t> </w:t>
            </w:r>
          </w:p>
        </w:tc>
      </w:tr>
      <w:tr w:rsidR="002C1F82" w:rsidRPr="00FE1D7A" w:rsidTr="00E76A37">
        <w:trPr>
          <w:trHeight w:val="145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eastAsia="hu-HU"/>
              </w:rPr>
            </w:pPr>
            <w:r w:rsidRPr="00FE1D7A">
              <w:rPr>
                <w:rFonts w:ascii="Arial" w:hAnsi="Arial" w:cs="Arial"/>
                <w:b/>
                <w:b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FE1D7A">
              <w:rPr>
                <w:rFonts w:ascii="Arial" w:hAnsi="Arial" w:cs="Arial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FE1D7A">
              <w:rPr>
                <w:rFonts w:ascii="Arial" w:hAnsi="Arial" w:cs="Arial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FE1D7A">
              <w:rPr>
                <w:rFonts w:ascii="Arial" w:hAnsi="Arial" w:cs="Arial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FE1D7A">
              <w:rPr>
                <w:rFonts w:ascii="Arial" w:hAnsi="Arial" w:cs="Arial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FE1D7A">
              <w:rPr>
                <w:rFonts w:ascii="Arial" w:hAnsi="Arial" w:cs="Arial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FE1D7A">
              <w:rPr>
                <w:rFonts w:ascii="Arial" w:hAnsi="Arial" w:cs="Arial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FE1D7A">
              <w:rPr>
                <w:rFonts w:ascii="Arial" w:hAnsi="Arial" w:cs="Arial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FE1D7A">
              <w:rPr>
                <w:rFonts w:ascii="Arial" w:hAnsi="Arial" w:cs="Arial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FE1D7A">
              <w:rPr>
                <w:rFonts w:ascii="Arial" w:hAnsi="Arial" w:cs="Arial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eastAsia="hu-HU"/>
              </w:rPr>
            </w:pPr>
            <w:r w:rsidRPr="00FE1D7A">
              <w:rPr>
                <w:rFonts w:ascii="Arial" w:hAnsi="Arial" w:cs="Arial"/>
                <w:b/>
                <w:bCs/>
                <w:sz w:val="20"/>
                <w:szCs w:val="20"/>
                <w:lang w:eastAsia="hu-HU"/>
              </w:rPr>
              <w:t> </w:t>
            </w:r>
          </w:p>
        </w:tc>
      </w:tr>
      <w:tr w:rsidR="002C1F82" w:rsidRPr="00FE1D7A" w:rsidTr="00E76A37">
        <w:trPr>
          <w:trHeight w:val="247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eastAsia="hu-HU"/>
              </w:rPr>
            </w:pPr>
            <w:r w:rsidRPr="00FE1D7A">
              <w:rPr>
                <w:rFonts w:ascii="Arial" w:hAnsi="Arial" w:cs="Arial"/>
                <w:b/>
                <w:b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FE1D7A">
              <w:rPr>
                <w:rFonts w:ascii="Arial" w:hAnsi="Arial" w:cs="Arial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FE1D7A">
              <w:rPr>
                <w:rFonts w:ascii="Arial" w:hAnsi="Arial" w:cs="Arial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FE1D7A">
              <w:rPr>
                <w:rFonts w:ascii="Arial" w:hAnsi="Arial" w:cs="Arial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FE1D7A">
              <w:rPr>
                <w:rFonts w:ascii="Arial" w:hAnsi="Arial" w:cs="Arial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FE1D7A">
              <w:rPr>
                <w:rFonts w:ascii="Arial" w:hAnsi="Arial" w:cs="Arial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FE1D7A">
              <w:rPr>
                <w:rFonts w:ascii="Arial" w:hAnsi="Arial" w:cs="Arial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FE1D7A">
              <w:rPr>
                <w:rFonts w:ascii="Arial" w:hAnsi="Arial" w:cs="Arial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FE1D7A">
              <w:rPr>
                <w:rFonts w:ascii="Arial" w:hAnsi="Arial" w:cs="Arial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FE1D7A">
              <w:rPr>
                <w:rFonts w:ascii="Arial" w:hAnsi="Arial" w:cs="Arial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eastAsia="hu-HU"/>
              </w:rPr>
            </w:pPr>
            <w:r w:rsidRPr="00FE1D7A">
              <w:rPr>
                <w:rFonts w:ascii="Arial" w:hAnsi="Arial" w:cs="Arial"/>
                <w:b/>
                <w:bCs/>
                <w:sz w:val="20"/>
                <w:szCs w:val="20"/>
                <w:lang w:eastAsia="hu-HU"/>
              </w:rPr>
              <w:t> </w:t>
            </w:r>
          </w:p>
        </w:tc>
      </w:tr>
      <w:tr w:rsidR="002C1F82" w:rsidRPr="00FE1D7A" w:rsidTr="00E76A37">
        <w:trPr>
          <w:trHeight w:val="137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eastAsia="hu-HU"/>
              </w:rPr>
            </w:pPr>
            <w:r w:rsidRPr="00FE1D7A">
              <w:rPr>
                <w:rFonts w:ascii="Arial" w:hAnsi="Arial" w:cs="Arial"/>
                <w:b/>
                <w:b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eastAsia="hu-HU"/>
              </w:rPr>
            </w:pPr>
            <w:r w:rsidRPr="00FE1D7A">
              <w:rPr>
                <w:rFonts w:ascii="Arial" w:hAnsi="Arial" w:cs="Arial"/>
                <w:b/>
                <w:b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eastAsia="hu-HU"/>
              </w:rPr>
            </w:pPr>
            <w:r w:rsidRPr="00FE1D7A">
              <w:rPr>
                <w:rFonts w:ascii="Arial" w:hAnsi="Arial" w:cs="Arial"/>
                <w:b/>
                <w:b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eastAsia="hu-HU"/>
              </w:rPr>
            </w:pPr>
            <w:r w:rsidRPr="00FE1D7A">
              <w:rPr>
                <w:rFonts w:ascii="Arial" w:hAnsi="Arial" w:cs="Arial"/>
                <w:b/>
                <w:b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eastAsia="hu-HU"/>
              </w:rPr>
            </w:pPr>
            <w:r w:rsidRPr="00FE1D7A">
              <w:rPr>
                <w:rFonts w:ascii="Arial" w:hAnsi="Arial" w:cs="Arial"/>
                <w:b/>
                <w:b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eastAsia="hu-HU"/>
              </w:rPr>
            </w:pPr>
            <w:r w:rsidRPr="00FE1D7A">
              <w:rPr>
                <w:rFonts w:ascii="Arial" w:hAnsi="Arial" w:cs="Arial"/>
                <w:b/>
                <w:b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eastAsia="hu-HU"/>
              </w:rPr>
            </w:pPr>
            <w:r w:rsidRPr="00FE1D7A">
              <w:rPr>
                <w:rFonts w:ascii="Arial" w:hAnsi="Arial" w:cs="Arial"/>
                <w:b/>
                <w:b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eastAsia="hu-HU"/>
              </w:rPr>
            </w:pPr>
            <w:r w:rsidRPr="00FE1D7A">
              <w:rPr>
                <w:rFonts w:ascii="Arial" w:hAnsi="Arial" w:cs="Arial"/>
                <w:b/>
                <w:b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eastAsia="hu-HU"/>
              </w:rPr>
            </w:pPr>
            <w:r w:rsidRPr="00FE1D7A">
              <w:rPr>
                <w:rFonts w:ascii="Arial" w:hAnsi="Arial" w:cs="Arial"/>
                <w:b/>
                <w:b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eastAsia="hu-HU"/>
              </w:rPr>
            </w:pPr>
            <w:r w:rsidRPr="00FE1D7A">
              <w:rPr>
                <w:rFonts w:ascii="Arial" w:hAnsi="Arial" w:cs="Arial"/>
                <w:b/>
                <w:b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eastAsia="hu-HU"/>
              </w:rPr>
            </w:pPr>
            <w:r w:rsidRPr="00FE1D7A">
              <w:rPr>
                <w:rFonts w:ascii="Arial" w:hAnsi="Arial" w:cs="Arial"/>
                <w:b/>
                <w:bCs/>
                <w:sz w:val="20"/>
                <w:szCs w:val="20"/>
                <w:lang w:eastAsia="hu-HU"/>
              </w:rPr>
              <w:t> </w:t>
            </w:r>
          </w:p>
        </w:tc>
      </w:tr>
    </w:tbl>
    <w:p w:rsidR="00FE1D7A" w:rsidRPr="00FE1D7A" w:rsidRDefault="00FE1D7A" w:rsidP="00FE1D7A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FE1D7A" w:rsidRPr="00FE1D7A" w:rsidRDefault="00FE1D7A" w:rsidP="00FE1D7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E1D7A">
        <w:rPr>
          <w:rFonts w:ascii="Arial" w:hAnsi="Arial" w:cs="Arial"/>
          <w:sz w:val="20"/>
          <w:szCs w:val="20"/>
        </w:rPr>
        <w:t xml:space="preserve">A </w:t>
      </w:r>
      <w:r w:rsidRPr="00FE1D7A">
        <w:rPr>
          <w:rFonts w:ascii="Arial" w:hAnsi="Arial" w:cs="Arial"/>
          <w:b/>
          <w:sz w:val="20"/>
          <w:szCs w:val="20"/>
        </w:rPr>
        <w:t>hozzájárulási előleg megfizetése</w:t>
      </w:r>
      <w:r w:rsidRPr="00FE1D7A">
        <w:rPr>
          <w:rFonts w:ascii="Arial" w:hAnsi="Arial" w:cs="Arial"/>
          <w:sz w:val="20"/>
          <w:szCs w:val="20"/>
        </w:rPr>
        <w:t xml:space="preserve"> az éves elfogadott költségvetési keret alapján a fenti számítások szerint kerül megállapításra.</w:t>
      </w:r>
    </w:p>
    <w:p w:rsidR="00FE1D7A" w:rsidRPr="00FE1D7A" w:rsidRDefault="00FE1D7A" w:rsidP="00FE1D7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E1D7A" w:rsidRPr="00FE1D7A" w:rsidRDefault="00FE1D7A" w:rsidP="00FE1D7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E1D7A">
        <w:rPr>
          <w:rFonts w:ascii="Arial" w:hAnsi="Arial" w:cs="Arial"/>
          <w:sz w:val="20"/>
          <w:szCs w:val="20"/>
        </w:rPr>
        <w:t>Amennyiben a feladatot ellátó intézménynél költségvetési maradvány képződik, az alábbiak szerint kell figyelembe venni annak felosztását:</w:t>
      </w:r>
    </w:p>
    <w:p w:rsidR="00FE1D7A" w:rsidRPr="00FE1D7A" w:rsidRDefault="00FE1D7A" w:rsidP="00FE1D7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E1D7A" w:rsidRPr="00FE1D7A" w:rsidRDefault="00FE1D7A" w:rsidP="00FE1D7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E1D7A">
        <w:rPr>
          <w:rFonts w:ascii="Arial" w:hAnsi="Arial" w:cs="Arial"/>
          <w:sz w:val="20"/>
          <w:szCs w:val="20"/>
        </w:rPr>
        <w:t>A feladatellátáshoz kapcsolódó kormányzati funkció költségvetési pénzforgalmi kimutatásánál a teljesült bevételek meghaladják a kiadások tételeit, amelyből megállapítható kormányzati funkciónként az intézményi költségvetési maradvány összege. Az így meghatározott költségvetési maradvány összegét korrigálni kell az elmúlt időszakra vonatkozóan, a települések által megfizetett, illetve a társulás által visszautalt elszámolási különbözetek összegeivel.</w:t>
      </w:r>
    </w:p>
    <w:p w:rsidR="00FE1D7A" w:rsidRPr="00FE1D7A" w:rsidRDefault="00FE1D7A" w:rsidP="00FE1D7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E1D7A">
        <w:rPr>
          <w:rFonts w:ascii="Arial" w:hAnsi="Arial" w:cs="Arial"/>
          <w:sz w:val="20"/>
          <w:szCs w:val="20"/>
        </w:rPr>
        <w:t>A korrigált intézményi szintű költségvetési maradvány településekre vonatkozó felosztására az adott feladatellátásra jellemző módon kerül sor:</w:t>
      </w:r>
    </w:p>
    <w:p w:rsidR="00FE1D7A" w:rsidRPr="00FE1D7A" w:rsidRDefault="00FE1D7A" w:rsidP="00FE1D7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E1D7A" w:rsidRPr="00FE1D7A" w:rsidRDefault="00FE1D7A" w:rsidP="00FE1D7A">
      <w:pPr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E1D7A">
        <w:rPr>
          <w:rFonts w:ascii="Arial" w:hAnsi="Arial" w:cs="Arial"/>
          <w:sz w:val="20"/>
          <w:szCs w:val="20"/>
        </w:rPr>
        <w:t>A családsegítő és gyermekjóléti feladatnál lakosságszám arányos</w:t>
      </w:r>
    </w:p>
    <w:p w:rsidR="00FE1D7A" w:rsidRPr="00FE1D7A" w:rsidRDefault="00FE1D7A" w:rsidP="00FE1D7A">
      <w:pPr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E1D7A">
        <w:rPr>
          <w:rFonts w:ascii="Arial" w:hAnsi="Arial" w:cs="Arial"/>
          <w:sz w:val="20"/>
          <w:szCs w:val="20"/>
        </w:rPr>
        <w:t>a házi segítségnyújtásnál az ellátottak mutatószáma szerint</w:t>
      </w:r>
    </w:p>
    <w:p w:rsidR="00FE1D7A" w:rsidRPr="00FE1D7A" w:rsidRDefault="00FE1D7A" w:rsidP="00FE1D7A">
      <w:pPr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E1D7A">
        <w:rPr>
          <w:rFonts w:ascii="Arial" w:hAnsi="Arial" w:cs="Arial"/>
          <w:sz w:val="20"/>
          <w:szCs w:val="20"/>
        </w:rPr>
        <w:t>központi orvosi ügyelet feladatnál lakosságszám arányos</w:t>
      </w:r>
    </w:p>
    <w:p w:rsidR="00FE1D7A" w:rsidRPr="00FE1D7A" w:rsidRDefault="00FE1D7A" w:rsidP="00FE1D7A">
      <w:pPr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E1D7A">
        <w:rPr>
          <w:rFonts w:ascii="Arial" w:hAnsi="Arial" w:cs="Arial"/>
          <w:sz w:val="20"/>
          <w:szCs w:val="20"/>
        </w:rPr>
        <w:t>védőnői szolgálat feladatánál az ellátotti létszám alapján</w:t>
      </w:r>
    </w:p>
    <w:p w:rsidR="00FE1D7A" w:rsidRPr="00FE1D7A" w:rsidRDefault="00FE1D7A" w:rsidP="00FE1D7A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FE1D7A" w:rsidRPr="00FE1D7A" w:rsidRDefault="00FE1D7A" w:rsidP="00FE1D7A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FE1D7A" w:rsidRPr="00FE1D7A" w:rsidRDefault="00FE1D7A" w:rsidP="00FE1D7A">
      <w:pPr>
        <w:tabs>
          <w:tab w:val="left" w:pos="1620"/>
          <w:tab w:val="left" w:pos="3420"/>
        </w:tabs>
        <w:spacing w:after="0" w:line="240" w:lineRule="auto"/>
        <w:rPr>
          <w:rFonts w:ascii="Arial" w:hAnsi="Arial" w:cs="Arial"/>
          <w:sz w:val="20"/>
          <w:szCs w:val="20"/>
        </w:rPr>
      </w:pPr>
    </w:p>
    <w:p w:rsidR="00FE1D7A" w:rsidRPr="00FE1D7A" w:rsidRDefault="00FE1D7A" w:rsidP="00FE1D7A">
      <w:pPr>
        <w:tabs>
          <w:tab w:val="left" w:pos="1620"/>
          <w:tab w:val="left" w:pos="3420"/>
        </w:tabs>
        <w:spacing w:after="0" w:line="240" w:lineRule="auto"/>
        <w:rPr>
          <w:rFonts w:ascii="Arial" w:hAnsi="Arial" w:cs="Arial"/>
          <w:sz w:val="20"/>
          <w:szCs w:val="20"/>
        </w:rPr>
      </w:pPr>
    </w:p>
    <w:p w:rsidR="00FE1D7A" w:rsidRPr="00FE1D7A" w:rsidRDefault="00FE1D7A" w:rsidP="00FE1D7A">
      <w:pPr>
        <w:tabs>
          <w:tab w:val="left" w:pos="1620"/>
          <w:tab w:val="left" w:pos="3420"/>
        </w:tabs>
        <w:spacing w:after="0" w:line="240" w:lineRule="auto"/>
        <w:jc w:val="right"/>
        <w:rPr>
          <w:rFonts w:ascii="Arial" w:hAnsi="Arial" w:cs="Arial"/>
          <w:i/>
          <w:sz w:val="20"/>
          <w:szCs w:val="20"/>
        </w:rPr>
      </w:pPr>
    </w:p>
    <w:sectPr w:rsidR="00FE1D7A" w:rsidRPr="00FE1D7A" w:rsidSect="00E76A37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380F" w:rsidRDefault="00BF380F" w:rsidP="00635639">
      <w:pPr>
        <w:spacing w:after="0" w:line="240" w:lineRule="auto"/>
      </w:pPr>
      <w:r>
        <w:separator/>
      </w:r>
    </w:p>
  </w:endnote>
  <w:endnote w:type="continuationSeparator" w:id="0">
    <w:p w:rsidR="00BF380F" w:rsidRDefault="00BF380F" w:rsidP="006356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380F" w:rsidRDefault="00BF380F" w:rsidP="00635639">
      <w:pPr>
        <w:spacing w:after="0" w:line="240" w:lineRule="auto"/>
      </w:pPr>
      <w:r>
        <w:separator/>
      </w:r>
    </w:p>
  </w:footnote>
  <w:footnote w:type="continuationSeparator" w:id="0">
    <w:p w:rsidR="00BF380F" w:rsidRDefault="00BF380F" w:rsidP="00635639">
      <w:pPr>
        <w:spacing w:after="0" w:line="240" w:lineRule="auto"/>
      </w:pPr>
      <w:r>
        <w:continuationSeparator/>
      </w:r>
    </w:p>
  </w:footnote>
  <w:footnote w:id="1">
    <w:p w:rsidR="00E76A37" w:rsidRDefault="00E76A37" w:rsidP="00635639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proofErr w:type="gramStart"/>
      <w:r>
        <w:t>a</w:t>
      </w:r>
      <w:r w:rsidRPr="000A1632">
        <w:t xml:space="preserve"> megállapodást Bátaszék város képviselő-testülete a </w:t>
      </w:r>
      <w:r>
        <w:t>………….</w:t>
      </w:r>
      <w:r w:rsidRPr="000A1632">
        <w:t xml:space="preserve"> </w:t>
      </w:r>
      <w:proofErr w:type="spellStart"/>
      <w:r w:rsidRPr="000A1632">
        <w:t>önk.-i</w:t>
      </w:r>
      <w:proofErr w:type="spellEnd"/>
      <w:r w:rsidRPr="000A1632">
        <w:t xml:space="preserve"> határozatával, Alsónána község képvi</w:t>
      </w:r>
      <w:r>
        <w:t>selő-testülete a ……………….</w:t>
      </w:r>
      <w:r w:rsidRPr="000A1632">
        <w:t xml:space="preserve"> </w:t>
      </w:r>
      <w:proofErr w:type="spellStart"/>
      <w:r w:rsidRPr="000A1632">
        <w:t>önk.-i</w:t>
      </w:r>
      <w:proofErr w:type="spellEnd"/>
      <w:r w:rsidRPr="000A1632">
        <w:t xml:space="preserve"> határozatával, Alsónyék község képviselő-testülete a</w:t>
      </w:r>
      <w:r>
        <w:t xml:space="preserve"> ………….</w:t>
      </w:r>
      <w:r w:rsidRPr="000A1632">
        <w:t xml:space="preserve"> </w:t>
      </w:r>
      <w:proofErr w:type="spellStart"/>
      <w:r w:rsidRPr="000A1632">
        <w:t>önk.-i</w:t>
      </w:r>
      <w:proofErr w:type="spellEnd"/>
      <w:r w:rsidRPr="000A1632">
        <w:t xml:space="preserve"> határozatával, Báta község képviselő-testülete a</w:t>
      </w:r>
      <w:r>
        <w:t xml:space="preserve"> ……………….</w:t>
      </w:r>
      <w:r w:rsidRPr="000A1632">
        <w:t xml:space="preserve"> határozatával, Mórágy község képviselő-testülete a</w:t>
      </w:r>
      <w:r>
        <w:t xml:space="preserve"> ………….</w:t>
      </w:r>
      <w:r w:rsidRPr="000A1632">
        <w:t xml:space="preserve"> határozatával, Pörböly község képviselő-testülete a</w:t>
      </w:r>
      <w:r>
        <w:t xml:space="preserve"> ……………….</w:t>
      </w:r>
      <w:r w:rsidRPr="000A1632">
        <w:t xml:space="preserve"> határozatával, Sárpilis község képviselő-testülete a</w:t>
      </w:r>
      <w:r>
        <w:t xml:space="preserve"> ……………….</w:t>
      </w:r>
      <w:r w:rsidRPr="000A1632">
        <w:t xml:space="preserve"> határozatával és Várdomb község képviselő-testülete a</w:t>
      </w:r>
      <w:r>
        <w:t xml:space="preserve"> ……………</w:t>
      </w:r>
      <w:r w:rsidRPr="000A1632">
        <w:t xml:space="preserve"> határozatával hagyta jóvá.</w:t>
      </w:r>
      <w:proofErr w:type="gramEnd"/>
      <w:r w:rsidRPr="000A1632">
        <w:t xml:space="preserve"> 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7"/>
    <w:multiLevelType w:val="multilevel"/>
    <w:tmpl w:val="00000007"/>
    <w:name w:val="WW8StyleNum"/>
    <w:lvl w:ilvl="0">
      <w:numFmt w:val="decimal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7F92C5D"/>
    <w:multiLevelType w:val="hybridMultilevel"/>
    <w:tmpl w:val="1F5EC8B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4E4926"/>
    <w:multiLevelType w:val="hybridMultilevel"/>
    <w:tmpl w:val="950A213A"/>
    <w:lvl w:ilvl="0" w:tplc="37589CE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2557B90"/>
    <w:multiLevelType w:val="hybridMultilevel"/>
    <w:tmpl w:val="5378B702"/>
    <w:lvl w:ilvl="0" w:tplc="AE4AD866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62F2B87"/>
    <w:multiLevelType w:val="hybridMultilevel"/>
    <w:tmpl w:val="EE467C2C"/>
    <w:lvl w:ilvl="0" w:tplc="11AC721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9353F70"/>
    <w:multiLevelType w:val="hybridMultilevel"/>
    <w:tmpl w:val="E070AAE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C1E5D5E"/>
    <w:multiLevelType w:val="hybridMultilevel"/>
    <w:tmpl w:val="C2FA8FFE"/>
    <w:lvl w:ilvl="0" w:tplc="FAB0CF3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6"/>
  </w:num>
  <w:num w:numId="6">
    <w:abstractNumId w:val="5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35639"/>
    <w:rsid w:val="00065E42"/>
    <w:rsid w:val="001D58B7"/>
    <w:rsid w:val="00273449"/>
    <w:rsid w:val="002C1F82"/>
    <w:rsid w:val="0033464F"/>
    <w:rsid w:val="00523676"/>
    <w:rsid w:val="00635639"/>
    <w:rsid w:val="006D777C"/>
    <w:rsid w:val="007C0030"/>
    <w:rsid w:val="00984179"/>
    <w:rsid w:val="009C5682"/>
    <w:rsid w:val="00A75D67"/>
    <w:rsid w:val="00AE62CB"/>
    <w:rsid w:val="00B016DF"/>
    <w:rsid w:val="00BF380F"/>
    <w:rsid w:val="00D86897"/>
    <w:rsid w:val="00E76A37"/>
    <w:rsid w:val="00FE1D7A"/>
    <w:rsid w:val="00FE58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635639"/>
    <w:pPr>
      <w:spacing w:after="160" w:line="252" w:lineRule="auto"/>
    </w:pPr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Lbjegyzet-hivatkozs">
    <w:name w:val="footnote reference"/>
    <w:semiHidden/>
    <w:rsid w:val="00635639"/>
    <w:rPr>
      <w:vertAlign w:val="superscript"/>
    </w:rPr>
  </w:style>
  <w:style w:type="paragraph" w:styleId="Lbjegyzetszveg">
    <w:name w:val="footnote text"/>
    <w:basedOn w:val="Norml"/>
    <w:link w:val="LbjegyzetszvegChar"/>
    <w:semiHidden/>
    <w:rsid w:val="00635639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LbjegyzetszvegChar">
    <w:name w:val="Lábjegyzetszöveg Char"/>
    <w:basedOn w:val="Bekezdsalapbettpusa"/>
    <w:link w:val="Lbjegyzetszveg"/>
    <w:semiHidden/>
    <w:rsid w:val="00635639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LbjegyzetszvegChar1">
    <w:name w:val="Lábjegyzetszöveg Char1"/>
    <w:semiHidden/>
    <w:rsid w:val="00635639"/>
    <w:rPr>
      <w:lang w:eastAsia="ar-SA"/>
    </w:rPr>
  </w:style>
  <w:style w:type="paragraph" w:styleId="Listaszerbekezds">
    <w:name w:val="List Paragraph"/>
    <w:basedOn w:val="Norml"/>
    <w:uiPriority w:val="34"/>
    <w:qFormat/>
    <w:rsid w:val="00635639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FE1D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E1D7A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635639"/>
    <w:pPr>
      <w:spacing w:after="160" w:line="252" w:lineRule="auto"/>
    </w:pPr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Lbjegyzet-hivatkozs">
    <w:name w:val="footnote reference"/>
    <w:semiHidden/>
    <w:rsid w:val="00635639"/>
    <w:rPr>
      <w:vertAlign w:val="superscript"/>
    </w:rPr>
  </w:style>
  <w:style w:type="paragraph" w:styleId="Lbjegyzetszveg">
    <w:name w:val="footnote text"/>
    <w:basedOn w:val="Norml"/>
    <w:link w:val="LbjegyzetszvegChar"/>
    <w:semiHidden/>
    <w:rsid w:val="00635639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LbjegyzetszvegChar">
    <w:name w:val="Lábjegyzetszöveg Char"/>
    <w:basedOn w:val="Bekezdsalapbettpusa"/>
    <w:link w:val="Lbjegyzetszveg"/>
    <w:semiHidden/>
    <w:rsid w:val="00635639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LbjegyzetszvegChar1">
    <w:name w:val="Lábjegyzetszöveg Char1"/>
    <w:semiHidden/>
    <w:rsid w:val="00635639"/>
    <w:rPr>
      <w:lang w:eastAsia="ar-SA"/>
    </w:rPr>
  </w:style>
  <w:style w:type="paragraph" w:styleId="Listaszerbekezds">
    <w:name w:val="List Paragraph"/>
    <w:basedOn w:val="Norml"/>
    <w:uiPriority w:val="34"/>
    <w:qFormat/>
    <w:rsid w:val="00635639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FE1D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E1D7A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1988</Words>
  <Characters>13724</Characters>
  <Application>Microsoft Office Word</Application>
  <DocSecurity>0</DocSecurity>
  <Lines>114</Lines>
  <Paragraphs>31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Aljegyző</dc:creator>
  <cp:lastModifiedBy>Jegyzo</cp:lastModifiedBy>
  <cp:revision>2</cp:revision>
  <cp:lastPrinted>2018-01-11T12:20:00Z</cp:lastPrinted>
  <dcterms:created xsi:type="dcterms:W3CDTF">2018-01-22T16:44:00Z</dcterms:created>
  <dcterms:modified xsi:type="dcterms:W3CDTF">2018-01-22T16:44:00Z</dcterms:modified>
</cp:coreProperties>
</file>