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A9" w:rsidRDefault="003F79A9" w:rsidP="003F79A9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3F79A9" w:rsidRDefault="002D69CE" w:rsidP="003F79A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Mórágy </w:t>
      </w:r>
      <w:bookmarkStart w:id="0" w:name="_GoBack"/>
      <w:bookmarkEnd w:id="0"/>
      <w:r w:rsidR="000F5639">
        <w:rPr>
          <w:rFonts w:eastAsia="Arial Unicode MS"/>
          <w:b/>
        </w:rPr>
        <w:t>Község Önkormányzata</w:t>
      </w:r>
      <w:r w:rsidR="003F79A9">
        <w:rPr>
          <w:rFonts w:eastAsia="Arial Unicode MS"/>
          <w:b/>
        </w:rPr>
        <w:t xml:space="preserve"> Képviselő-testülete</w:t>
      </w:r>
    </w:p>
    <w:p w:rsidR="003F79A9" w:rsidRDefault="000F5639" w:rsidP="003F79A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4</w:t>
      </w:r>
      <w:r w:rsidR="003F79A9">
        <w:rPr>
          <w:rFonts w:eastAsia="Arial Unicode MS"/>
          <w:b/>
        </w:rPr>
        <w:t>/20</w:t>
      </w:r>
      <w:r w:rsidR="00D51C48">
        <w:rPr>
          <w:rFonts w:eastAsia="Arial Unicode MS"/>
          <w:b/>
        </w:rPr>
        <w:t>2</w:t>
      </w:r>
      <w:r w:rsidR="000A505E">
        <w:rPr>
          <w:rFonts w:eastAsia="Arial Unicode MS"/>
          <w:b/>
        </w:rPr>
        <w:t>1</w:t>
      </w:r>
      <w:r w:rsidR="003F79A9">
        <w:rPr>
          <w:rFonts w:eastAsia="Arial Unicode MS"/>
          <w:b/>
        </w:rPr>
        <w:t>. (</w:t>
      </w:r>
      <w:r>
        <w:rPr>
          <w:rFonts w:eastAsia="Arial Unicode MS"/>
          <w:b/>
        </w:rPr>
        <w:t>V.28.)</w:t>
      </w:r>
      <w:r w:rsidR="003F79A9">
        <w:rPr>
          <w:rFonts w:eastAsia="Arial Unicode MS"/>
          <w:b/>
        </w:rPr>
        <w:t xml:space="preserve"> önkormányzati rendelete</w:t>
      </w:r>
    </w:p>
    <w:p w:rsidR="003F79A9" w:rsidRDefault="002D69CE" w:rsidP="003F79A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Mórágy Község</w:t>
      </w:r>
      <w:r w:rsidR="003F79A9">
        <w:rPr>
          <w:rFonts w:eastAsia="Arial Unicode MS"/>
          <w:b/>
        </w:rPr>
        <w:t xml:space="preserve"> Önkormányzata </w:t>
      </w:r>
      <w:r w:rsidR="000A505E">
        <w:rPr>
          <w:rFonts w:eastAsia="Arial Unicode MS"/>
          <w:b/>
        </w:rPr>
        <w:t>2020</w:t>
      </w:r>
      <w:r w:rsidR="003F79A9">
        <w:rPr>
          <w:rFonts w:eastAsia="Arial Unicode MS"/>
          <w:b/>
        </w:rPr>
        <w:t>. évi költségvetésének végrehajtásáról</w:t>
      </w:r>
    </w:p>
    <w:p w:rsidR="003F79A9" w:rsidRDefault="003F79A9" w:rsidP="003F79A9">
      <w:pPr>
        <w:jc w:val="center"/>
        <w:rPr>
          <w:rFonts w:eastAsia="Arial Unicode MS"/>
        </w:rPr>
      </w:pPr>
    </w:p>
    <w:p w:rsidR="003F79A9" w:rsidRPr="00464E9B" w:rsidRDefault="002D69CE" w:rsidP="003F79A9">
      <w:pPr>
        <w:jc w:val="both"/>
      </w:pPr>
      <w:r>
        <w:t xml:space="preserve">Mórágy Község </w:t>
      </w:r>
      <w:r w:rsidR="00464E9B">
        <w:t>Polgármestere</w:t>
      </w:r>
      <w:r w:rsidR="00464E9B" w:rsidRPr="00B54DF4">
        <w:t xml:space="preserve"> - a katasztrófavédelemről és a hozzá kapcsolódó egyes törvények módosításáról szóló 2011. évi CXXVIII. törvény 46. § (4) bekezdése szerinti - hatáskörében eljáró </w:t>
      </w:r>
      <w:r>
        <w:t xml:space="preserve">Mórágy Község </w:t>
      </w:r>
      <w:r w:rsidR="00464E9B" w:rsidRPr="00B54DF4">
        <w:t>polgármestere a veszélyhelyzet kihirdetéséről és a veszélyhelyzeti intézkedések hatálybalépéséről szóló 27/2021 (I. 29.) Korm. rendelettel</w:t>
      </w:r>
      <w:r w:rsidR="00464E9B" w:rsidRPr="00B54DF4">
        <w:rPr>
          <w:b/>
          <w:bCs/>
        </w:rPr>
        <w:t xml:space="preserve"> </w:t>
      </w:r>
      <w:r w:rsidR="00464E9B" w:rsidRPr="00B54DF4">
        <w:t>kihirdetett veszélyhelyzetben</w:t>
      </w:r>
      <w:r w:rsidR="00D46D37">
        <w:t xml:space="preserve"> </w:t>
      </w:r>
      <w:r w:rsidR="003F79A9" w:rsidRPr="00464E9B">
        <w:t>az Alaptörvény 32. cikk (2) bekezdésében meghatározott eredeti jogalkotói hatáskörében, az Alaptörvény 32. cikk (1) bekezdés f) pontjában meghatározott feladatkörében eljárva, az államháztartásról szóló 2011. évi CXCV. törvény 91. § (1) bekezdésében foglaltak alapján,</w:t>
      </w:r>
      <w:r w:rsidR="003F79A9" w:rsidRPr="00464E9B">
        <w:rPr>
          <w:sz w:val="25"/>
          <w:szCs w:val="25"/>
        </w:rPr>
        <w:t xml:space="preserve"> valamint Magyarország helyi önkormányzatairól szóló 2011. évi CLXXXIX. törvény 120. § (1) bekezdés a.) pontjában</w:t>
      </w:r>
      <w:proofErr w:type="gramStart"/>
      <w:r w:rsidR="003F79A9" w:rsidRPr="00464E9B">
        <w:rPr>
          <w:sz w:val="25"/>
          <w:szCs w:val="25"/>
        </w:rPr>
        <w:t>,</w:t>
      </w:r>
      <w:r w:rsidR="003F79A9" w:rsidRPr="00464E9B">
        <w:t xml:space="preserve">  a</w:t>
      </w:r>
      <w:proofErr w:type="gramEnd"/>
      <w:r w:rsidR="003F79A9" w:rsidRPr="00464E9B">
        <w:t xml:space="preserve"> következőket rendeli el:</w:t>
      </w:r>
    </w:p>
    <w:p w:rsidR="003F79A9" w:rsidRPr="00464E9B" w:rsidRDefault="003F79A9" w:rsidP="003F79A9">
      <w:pPr>
        <w:jc w:val="both"/>
      </w:pPr>
    </w:p>
    <w:p w:rsidR="003F79A9" w:rsidRDefault="003F79A9" w:rsidP="003F79A9">
      <w:pPr>
        <w:jc w:val="center"/>
        <w:rPr>
          <w:rFonts w:eastAsia="Arial Unicode MS"/>
          <w:b/>
        </w:rPr>
      </w:pPr>
      <w:r w:rsidRPr="004975C9">
        <w:rPr>
          <w:rFonts w:eastAsia="Arial Unicode MS"/>
          <w:b/>
        </w:rPr>
        <w:t>I. fejezet</w:t>
      </w:r>
    </w:p>
    <w:p w:rsidR="003F79A9" w:rsidRDefault="003F79A9" w:rsidP="003F79A9">
      <w:pPr>
        <w:jc w:val="center"/>
        <w:rPr>
          <w:rFonts w:eastAsia="Arial Unicode MS"/>
          <w:b/>
        </w:rPr>
      </w:pPr>
    </w:p>
    <w:p w:rsidR="003F79A9" w:rsidRDefault="003F79A9" w:rsidP="003F79A9">
      <w:pPr>
        <w:pStyle w:val="Listaszerbekezds"/>
        <w:numPr>
          <w:ilvl w:val="0"/>
          <w:numId w:val="1"/>
        </w:numPr>
        <w:jc w:val="center"/>
        <w:rPr>
          <w:rFonts w:eastAsia="Arial Unicode MS"/>
          <w:b/>
        </w:rPr>
      </w:pPr>
      <w:r>
        <w:rPr>
          <w:rFonts w:eastAsia="Arial Unicode MS"/>
          <w:b/>
        </w:rPr>
        <w:t>A költségvetés bevételei és kiadásai</w:t>
      </w:r>
    </w:p>
    <w:p w:rsidR="003F79A9" w:rsidRDefault="003F79A9" w:rsidP="003F79A9">
      <w:pPr>
        <w:jc w:val="center"/>
        <w:rPr>
          <w:rFonts w:eastAsia="Arial Unicode MS"/>
          <w:b/>
        </w:rPr>
      </w:pPr>
    </w:p>
    <w:p w:rsidR="003766B2" w:rsidRPr="00EC6BF6" w:rsidRDefault="003766B2" w:rsidP="003766B2">
      <w:pPr>
        <w:jc w:val="both"/>
      </w:pPr>
      <w:r>
        <w:t>1</w:t>
      </w:r>
      <w:r w:rsidRPr="00EC6BF6">
        <w:t xml:space="preserve">. § (1) </w:t>
      </w:r>
      <w:r w:rsidR="002D69CE">
        <w:t>Mórágy Község Önkormányzat</w:t>
      </w:r>
      <w:r w:rsidRPr="00EC6BF6">
        <w:t xml:space="preserve"> </w:t>
      </w:r>
      <w:r w:rsidR="00E366D0">
        <w:t>Polgármestere</w:t>
      </w:r>
      <w:r w:rsidRPr="00EC6BF6">
        <w:t xml:space="preserve"> </w:t>
      </w:r>
      <w:r w:rsidR="002D69CE">
        <w:t>Mórágy Község</w:t>
      </w:r>
      <w:r w:rsidRPr="00EC6BF6">
        <w:t xml:space="preserve"> 20</w:t>
      </w:r>
      <w:r>
        <w:t>20</w:t>
      </w:r>
      <w:r w:rsidR="00D0171A">
        <w:t>. évi költségvetése</w:t>
      </w:r>
      <w:r w:rsidRPr="00EC6BF6">
        <w:t xml:space="preserve"> </w:t>
      </w:r>
      <w:r w:rsidR="00537321">
        <w:t>teljesítését</w:t>
      </w:r>
      <w:r w:rsidRPr="00EC6BF6">
        <w:t xml:space="preserve"> az alábbi összegekben </w:t>
      </w:r>
      <w:r w:rsidR="00537321">
        <w:t>fogadja el</w:t>
      </w:r>
      <w:r w:rsidRPr="00EC6BF6">
        <w:t xml:space="preserve"> az 1. melléklet szerint</w:t>
      </w:r>
      <w:r>
        <w:t>:</w:t>
      </w:r>
    </w:p>
    <w:p w:rsidR="003766B2" w:rsidRPr="00EC6BF6" w:rsidRDefault="003766B2" w:rsidP="003766B2">
      <w:pPr>
        <w:jc w:val="both"/>
      </w:pP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a</w:t>
      </w:r>
      <w:proofErr w:type="gramEnd"/>
      <w:r w:rsidRPr="00EC6BF6">
        <w:t>.) összes bevételét</w:t>
      </w:r>
      <w:r>
        <w:t xml:space="preserve"> (bevételi főösszegét)</w:t>
      </w:r>
      <w:r w:rsidRPr="00EC6BF6">
        <w:tab/>
      </w:r>
      <w:r w:rsidR="002D69CE">
        <w:t>208.999.628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  <w:t>b.) összes kiadását</w:t>
      </w:r>
      <w:r>
        <w:t xml:space="preserve"> (kiadási főösszegét)</w:t>
      </w:r>
      <w:r w:rsidRPr="00EC6BF6">
        <w:tab/>
      </w:r>
      <w:r w:rsidR="00BA140F">
        <w:t>190.829.140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c.</w:t>
      </w:r>
      <w:proofErr w:type="gramEnd"/>
      <w:r w:rsidRPr="00EC6BF6">
        <w:t>) költségvetési bevételi előirányzatát</w:t>
      </w:r>
      <w:r w:rsidRPr="00EC6BF6">
        <w:tab/>
      </w:r>
      <w:r w:rsidR="00BA140F">
        <w:t>224.974.908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  <w:t xml:space="preserve">d.) költségvetési kiadási előirányzatát </w:t>
      </w:r>
      <w:r>
        <w:tab/>
      </w:r>
      <w:r w:rsidR="00BA140F">
        <w:t>224.974.908</w:t>
      </w:r>
      <w:r>
        <w:t>.-</w:t>
      </w:r>
      <w:r w:rsidRPr="00EC6BF6">
        <w:t xml:space="preserve">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e</w:t>
      </w:r>
      <w:proofErr w:type="gramEnd"/>
      <w:r w:rsidRPr="00EC6BF6">
        <w:t>.) költségvetési hiányát</w:t>
      </w:r>
      <w:r w:rsidRPr="00EC6BF6">
        <w:tab/>
      </w:r>
      <w:r w:rsidR="00E443C1">
        <w:t>0</w:t>
      </w:r>
      <w:r w:rsidRPr="00EC6BF6">
        <w:t>.- Ft-ban</w:t>
      </w:r>
    </w:p>
    <w:p w:rsidR="003766B2" w:rsidRPr="00EC6BF6" w:rsidRDefault="003766B2" w:rsidP="003766B2">
      <w:pPr>
        <w:tabs>
          <w:tab w:val="left" w:pos="1843"/>
          <w:tab w:val="right" w:pos="8364"/>
        </w:tabs>
        <w:jc w:val="both"/>
      </w:pPr>
      <w:r w:rsidRPr="00EC6BF6">
        <w:tab/>
        <w:t xml:space="preserve">  </w:t>
      </w:r>
      <w:proofErr w:type="gramStart"/>
      <w:r w:rsidRPr="00EC6BF6">
        <w:t>ezen</w:t>
      </w:r>
      <w:proofErr w:type="gramEnd"/>
      <w:r w:rsidRPr="00EC6BF6">
        <w:t xml:space="preserve"> belül: </w:t>
      </w:r>
      <w:proofErr w:type="spellStart"/>
      <w:r w:rsidRPr="00EC6BF6">
        <w:t>ea</w:t>
      </w:r>
      <w:proofErr w:type="spellEnd"/>
      <w:r w:rsidRPr="00EC6BF6">
        <w:t>.)</w:t>
      </w:r>
      <w:r>
        <w:t xml:space="preserve"> </w:t>
      </w:r>
      <w:r w:rsidRPr="00EC6BF6">
        <w:t>működési hiányát</w:t>
      </w:r>
      <w:r w:rsidRPr="00EC6BF6">
        <w:tab/>
      </w:r>
      <w:r w:rsidR="00E443C1">
        <w:t>0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jc w:val="both"/>
      </w:pPr>
      <w:r>
        <w:t xml:space="preserve">                                                   </w:t>
      </w:r>
      <w:proofErr w:type="gramStart"/>
      <w:r w:rsidRPr="00EC6BF6">
        <w:t>eb</w:t>
      </w:r>
      <w:proofErr w:type="gramEnd"/>
      <w:r w:rsidRPr="00EC6BF6">
        <w:t>.)</w:t>
      </w:r>
      <w:r>
        <w:t xml:space="preserve"> </w:t>
      </w:r>
      <w:r w:rsidRPr="00EC6BF6">
        <w:t>felhalmozási hiányát</w:t>
      </w:r>
      <w:r>
        <w:tab/>
      </w:r>
      <w:r w:rsidRPr="00EC6BF6">
        <w:t xml:space="preserve">       </w:t>
      </w:r>
      <w:r w:rsidR="00E443C1">
        <w:t>0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  <w:t xml:space="preserve">f.) a költségvetési hiány belső </w:t>
      </w:r>
      <w:proofErr w:type="gramStart"/>
      <w:r w:rsidRPr="00EC6BF6">
        <w:t>finanszírozására</w:t>
      </w:r>
      <w:proofErr w:type="gramEnd"/>
      <w:r w:rsidRPr="00EC6BF6">
        <w:t xml:space="preserve">    </w:t>
      </w:r>
      <w:r w:rsidRPr="00EC6BF6">
        <w:tab/>
        <w:t xml:space="preserve">   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 xml:space="preserve">szolgáló </w:t>
      </w:r>
      <w:proofErr w:type="gramStart"/>
      <w:r w:rsidRPr="00EC6BF6">
        <w:t>finanszírozási</w:t>
      </w:r>
      <w:proofErr w:type="gramEnd"/>
      <w:r w:rsidRPr="00EC6BF6">
        <w:t xml:space="preserve"> műveletek bevételét</w:t>
      </w:r>
      <w:r w:rsidRPr="00EC6BF6">
        <w:tab/>
      </w:r>
      <w:r w:rsidR="00A30838">
        <w:t>24.453.689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 xml:space="preserve">   </w:t>
      </w:r>
      <w:r w:rsidRPr="00EC6BF6">
        <w:tab/>
      </w:r>
      <w:proofErr w:type="gramStart"/>
      <w:r w:rsidRPr="00EC6BF6">
        <w:t>ezen</w:t>
      </w:r>
      <w:proofErr w:type="gramEnd"/>
      <w:r w:rsidRPr="00EC6BF6">
        <w:t xml:space="preserve"> belül: fa.)</w:t>
      </w:r>
      <w:r>
        <w:t xml:space="preserve"> </w:t>
      </w:r>
      <w:r w:rsidRPr="00EC6BF6">
        <w:t>működési célú maradványát</w:t>
      </w:r>
      <w:r w:rsidRPr="00EC6BF6">
        <w:tab/>
      </w:r>
      <w:r w:rsidR="00A30838">
        <w:t>24.453.689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                  </w:t>
      </w:r>
      <w:proofErr w:type="spellStart"/>
      <w:r w:rsidRPr="00EC6BF6">
        <w:t>fb</w:t>
      </w:r>
      <w:proofErr w:type="spellEnd"/>
      <w:r w:rsidRPr="00EC6BF6">
        <w:t>.)</w:t>
      </w:r>
      <w:r>
        <w:t xml:space="preserve"> </w:t>
      </w:r>
      <w:r w:rsidRPr="00EC6BF6">
        <w:t>felhalmozási célú maradványát</w:t>
      </w:r>
      <w:r w:rsidRPr="00EC6BF6">
        <w:tab/>
      </w:r>
      <w:r w:rsidR="00E443C1">
        <w:t>0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g</w:t>
      </w:r>
      <w:proofErr w:type="gramEnd"/>
      <w:r w:rsidRPr="00EC6BF6">
        <w:t xml:space="preserve">.) A költségvetési hiány külső finanszírozására  </w:t>
      </w:r>
      <w:r w:rsidRPr="00EC6BF6">
        <w:tab/>
      </w:r>
      <w:r w:rsidRPr="00EC6BF6">
        <w:tab/>
        <w:t xml:space="preserve">          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 xml:space="preserve">szolgáló </w:t>
      </w:r>
      <w:proofErr w:type="gramStart"/>
      <w:r w:rsidRPr="00EC6BF6">
        <w:t>finanszírozási</w:t>
      </w:r>
      <w:proofErr w:type="gramEnd"/>
      <w:r w:rsidRPr="00EC6BF6">
        <w:t xml:space="preserve"> műveletek bevételeit</w:t>
      </w:r>
      <w:r w:rsidRPr="00EC6BF6">
        <w:tab/>
      </w:r>
      <w:r w:rsidR="00E443C1">
        <w:t xml:space="preserve">        0.- </w:t>
      </w:r>
      <w:r w:rsidRPr="00EC6BF6">
        <w:t>Ft-ban</w:t>
      </w:r>
      <w:r w:rsidRPr="00EC6BF6">
        <w:tab/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h</w:t>
      </w:r>
      <w:proofErr w:type="gramEnd"/>
      <w:r w:rsidRPr="00EC6BF6">
        <w:t>.) Finanszírozási célú pénzügyi műveletek kiadásait</w:t>
      </w:r>
      <w:r w:rsidRPr="00EC6BF6">
        <w:tab/>
      </w:r>
      <w:r w:rsidR="00E443C1">
        <w:t>0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 xml:space="preserve">    </w:t>
      </w:r>
      <w:r w:rsidRPr="00EC6BF6">
        <w:tab/>
      </w:r>
      <w:proofErr w:type="gramStart"/>
      <w:r w:rsidRPr="00EC6BF6">
        <w:t>ezen</w:t>
      </w:r>
      <w:proofErr w:type="gramEnd"/>
      <w:r w:rsidRPr="00EC6BF6">
        <w:t xml:space="preserve"> belül: ha.) működési célú kiadását</w:t>
      </w:r>
      <w:r w:rsidRPr="00EC6BF6">
        <w:tab/>
      </w:r>
      <w:r w:rsidR="00E443C1">
        <w:t>0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                  </w:t>
      </w:r>
      <w:proofErr w:type="spellStart"/>
      <w:r w:rsidRPr="00EC6BF6">
        <w:t>hb</w:t>
      </w:r>
      <w:proofErr w:type="spellEnd"/>
      <w:r w:rsidRPr="00EC6BF6">
        <w:t>.</w:t>
      </w:r>
      <w:proofErr w:type="gramStart"/>
      <w:r w:rsidRPr="00EC6BF6">
        <w:t>)felhalmozási</w:t>
      </w:r>
      <w:proofErr w:type="gramEnd"/>
      <w:r w:rsidRPr="00EC6BF6">
        <w:t xml:space="preserve"> célú kiadásait</w:t>
      </w:r>
      <w:r w:rsidRPr="00EC6BF6">
        <w:tab/>
      </w:r>
      <w:r w:rsidR="00E443C1">
        <w:t>0</w:t>
      </w:r>
      <w:r w:rsidRPr="00EC6BF6">
        <w:t>.- Ft-ban</w:t>
      </w:r>
    </w:p>
    <w:p w:rsidR="003766B2" w:rsidRPr="00EC6BF6" w:rsidRDefault="003766B2" w:rsidP="003766B2">
      <w:pPr>
        <w:jc w:val="both"/>
      </w:pPr>
      <w:proofErr w:type="gramStart"/>
      <w:r w:rsidRPr="00EC6BF6">
        <w:t>állapítja</w:t>
      </w:r>
      <w:proofErr w:type="gramEnd"/>
      <w:r w:rsidRPr="00EC6BF6">
        <w:t xml:space="preserve"> meg. </w:t>
      </w:r>
    </w:p>
    <w:p w:rsidR="003766B2" w:rsidRPr="00EC6BF6" w:rsidRDefault="003766B2" w:rsidP="003766B2">
      <w:pPr>
        <w:jc w:val="both"/>
      </w:pPr>
    </w:p>
    <w:p w:rsidR="003766B2" w:rsidRPr="00EC6BF6" w:rsidRDefault="003766B2" w:rsidP="003766B2">
      <w:pPr>
        <w:jc w:val="both"/>
      </w:pPr>
      <w:r w:rsidRPr="00EC6BF6">
        <w:t xml:space="preserve">(2) </w:t>
      </w:r>
      <w:r w:rsidR="002D69CE">
        <w:t>Mórágy Község</w:t>
      </w:r>
      <w:r w:rsidRPr="00EC6BF6">
        <w:t xml:space="preserve"> </w:t>
      </w:r>
      <w:r>
        <w:t xml:space="preserve">Önkormányzata </w:t>
      </w:r>
      <w:r w:rsidRPr="00EC6BF6">
        <w:t xml:space="preserve">működési </w:t>
      </w:r>
      <w:r w:rsidR="00A30838">
        <w:t>bevételeit és kiadásait a 2</w:t>
      </w:r>
      <w:r w:rsidRPr="00EC6BF6">
        <w:t>.</w:t>
      </w:r>
      <w:r w:rsidR="00A30838">
        <w:t>1.1</w:t>
      </w:r>
      <w:r w:rsidRPr="00EC6BF6">
        <w:t xml:space="preserve"> melléklet szerint 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a</w:t>
      </w:r>
      <w:proofErr w:type="gramEnd"/>
      <w:r w:rsidRPr="00EC6BF6">
        <w:t xml:space="preserve">.) </w:t>
      </w:r>
      <w:r w:rsidR="00931015">
        <w:t xml:space="preserve"> </w:t>
      </w:r>
      <w:r w:rsidRPr="00EC6BF6">
        <w:t>költségvetési bevételek</w:t>
      </w:r>
      <w:r w:rsidRPr="00EC6BF6">
        <w:tab/>
      </w:r>
      <w:r w:rsidR="00A30838">
        <w:t>170.939.745</w:t>
      </w:r>
      <w:r w:rsidRPr="00EC6BF6">
        <w:t>.- Ft-ban</w:t>
      </w:r>
    </w:p>
    <w:p w:rsidR="003766B2" w:rsidRPr="00EC6BF6" w:rsidRDefault="003766B2" w:rsidP="003766B2">
      <w:pPr>
        <w:numPr>
          <w:ilvl w:val="0"/>
          <w:numId w:val="7"/>
        </w:numPr>
        <w:tabs>
          <w:tab w:val="right" w:pos="8364"/>
        </w:tabs>
        <w:jc w:val="both"/>
      </w:pPr>
      <w:r w:rsidRPr="00EC6BF6">
        <w:t>költségvetési kiadások</w:t>
      </w:r>
      <w:r w:rsidRPr="00EC6BF6">
        <w:tab/>
      </w:r>
      <w:r w:rsidR="00A30838">
        <w:t>113.786.861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ind w:left="720"/>
        <w:jc w:val="both"/>
      </w:pPr>
      <w:proofErr w:type="gramStart"/>
      <w:r w:rsidRPr="00EC6BF6">
        <w:t>c.</w:t>
      </w:r>
      <w:proofErr w:type="gramEnd"/>
      <w:r w:rsidRPr="00EC6BF6">
        <w:t>) költségvetési hiányát</w:t>
      </w:r>
      <w:r w:rsidRPr="00EC6BF6">
        <w:tab/>
      </w:r>
      <w:r w:rsidR="00A30838">
        <w:t>24.453.689</w:t>
      </w:r>
      <w:r w:rsidRPr="00EC6BF6">
        <w:t>.- Ft-ban</w:t>
      </w:r>
    </w:p>
    <w:p w:rsidR="003766B2" w:rsidRPr="00EC6BF6" w:rsidRDefault="003766B2" w:rsidP="003766B2">
      <w:pPr>
        <w:ind w:firstLine="708"/>
        <w:jc w:val="both"/>
      </w:pPr>
      <w:r w:rsidRPr="00EC6BF6">
        <w:t>d.) a belső finanszírozására</w:t>
      </w:r>
      <w:r w:rsidRPr="00EC6BF6">
        <w:tab/>
      </w:r>
      <w:r w:rsidRPr="00EC6BF6">
        <w:tab/>
        <w:t xml:space="preserve">       </w:t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 xml:space="preserve">      </w:t>
      </w:r>
      <w:proofErr w:type="gramStart"/>
      <w:r w:rsidRPr="00EC6BF6">
        <w:t>szolgáló</w:t>
      </w:r>
      <w:proofErr w:type="gramEnd"/>
      <w:r w:rsidRPr="00EC6BF6">
        <w:t xml:space="preserve"> előző évek </w:t>
      </w:r>
      <w:r>
        <w:t>költségvetési maradvány</w:t>
      </w:r>
      <w:r w:rsidRPr="00EC6BF6">
        <w:t>át</w:t>
      </w:r>
      <w:r w:rsidRPr="00EC6BF6">
        <w:tab/>
      </w:r>
      <w:r w:rsidR="00A30838">
        <w:t>24.453.689</w:t>
      </w:r>
      <w:r w:rsidRPr="00EC6BF6">
        <w:t>.- Ft-ban</w:t>
      </w:r>
      <w:r w:rsidRPr="00EC6BF6">
        <w:tab/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 xml:space="preserve">e.) a </w:t>
      </w:r>
      <w:proofErr w:type="gramStart"/>
      <w:r w:rsidRPr="00EC6BF6">
        <w:t>finanszírozási</w:t>
      </w:r>
      <w:proofErr w:type="gramEnd"/>
      <w:r w:rsidRPr="00EC6BF6">
        <w:t xml:space="preserve"> műveletek kiadását </w:t>
      </w:r>
      <w:r w:rsidRPr="00EC6BF6">
        <w:tab/>
      </w:r>
      <w:r w:rsidR="00A30838">
        <w:t>37.965.582</w:t>
      </w:r>
      <w:r w:rsidRPr="00EC6BF6">
        <w:t xml:space="preserve">.- Ft-ban </w:t>
      </w:r>
    </w:p>
    <w:p w:rsidR="003766B2" w:rsidRPr="00EC6BF6" w:rsidRDefault="003766B2" w:rsidP="003766B2">
      <w:pPr>
        <w:jc w:val="both"/>
      </w:pPr>
      <w:proofErr w:type="gramStart"/>
      <w:r w:rsidRPr="00EC6BF6">
        <w:t>hagyja</w:t>
      </w:r>
      <w:proofErr w:type="gramEnd"/>
      <w:r w:rsidRPr="00EC6BF6">
        <w:t xml:space="preserve"> jóvá.</w:t>
      </w:r>
      <w:r w:rsidRPr="00EC6BF6">
        <w:tab/>
      </w:r>
    </w:p>
    <w:p w:rsidR="003766B2" w:rsidRPr="00EC6BF6" w:rsidRDefault="003766B2" w:rsidP="003766B2">
      <w:pPr>
        <w:jc w:val="both"/>
      </w:pPr>
      <w:r w:rsidRPr="00EC6BF6">
        <w:tab/>
      </w:r>
      <w:r w:rsidRPr="00EC6BF6">
        <w:tab/>
      </w:r>
      <w:r w:rsidRPr="00EC6BF6">
        <w:tab/>
      </w:r>
    </w:p>
    <w:p w:rsidR="003766B2" w:rsidRPr="00EC6BF6" w:rsidRDefault="003766B2" w:rsidP="003766B2">
      <w:pPr>
        <w:tabs>
          <w:tab w:val="right" w:pos="7920"/>
        </w:tabs>
        <w:jc w:val="both"/>
      </w:pPr>
      <w:r w:rsidRPr="00EC6BF6">
        <w:lastRenderedPageBreak/>
        <w:t xml:space="preserve">(3) </w:t>
      </w:r>
      <w:r w:rsidR="002D69CE">
        <w:t>Mórágy Község</w:t>
      </w:r>
      <w:r w:rsidRPr="00EC6BF6">
        <w:t xml:space="preserve"> </w:t>
      </w:r>
      <w:r>
        <w:t xml:space="preserve">Önkormányzata </w:t>
      </w:r>
      <w:r w:rsidRPr="00EC6BF6">
        <w:t>felhalmo</w:t>
      </w:r>
      <w:r w:rsidR="00A30838">
        <w:t xml:space="preserve">zási bevételeit és </w:t>
      </w:r>
      <w:r w:rsidR="00E443C1">
        <w:t>kiadásait a 2.2.1</w:t>
      </w:r>
      <w:r w:rsidRPr="00EC6BF6">
        <w:t xml:space="preserve">. melléklet szerint </w:t>
      </w:r>
    </w:p>
    <w:p w:rsidR="003766B2" w:rsidRPr="00EC6BF6" w:rsidRDefault="003766B2" w:rsidP="003766B2">
      <w:pPr>
        <w:tabs>
          <w:tab w:val="right" w:pos="8364"/>
        </w:tabs>
        <w:ind w:left="720"/>
        <w:jc w:val="both"/>
      </w:pPr>
      <w:proofErr w:type="gramStart"/>
      <w:r w:rsidRPr="00EC6BF6">
        <w:t>a</w:t>
      </w:r>
      <w:proofErr w:type="gramEnd"/>
      <w:r w:rsidRPr="00EC6BF6">
        <w:t>.) tárgyévi költségvetési bevételek</w:t>
      </w:r>
      <w:r w:rsidRPr="00EC6BF6">
        <w:tab/>
      </w:r>
      <w:r w:rsidR="00E443C1">
        <w:t>27.000.889</w:t>
      </w:r>
      <w:r w:rsidRPr="00EC6BF6">
        <w:t>.- Ft-ban</w:t>
      </w:r>
    </w:p>
    <w:p w:rsidR="003766B2" w:rsidRPr="00EC6BF6" w:rsidRDefault="003766B2" w:rsidP="003766B2">
      <w:pPr>
        <w:numPr>
          <w:ilvl w:val="0"/>
          <w:numId w:val="8"/>
        </w:numPr>
        <w:tabs>
          <w:tab w:val="right" w:pos="8364"/>
        </w:tabs>
        <w:jc w:val="both"/>
      </w:pPr>
      <w:r w:rsidRPr="00EC6BF6">
        <w:t>tárgyévi költségvetési kiadások</w:t>
      </w:r>
      <w:r w:rsidRPr="00EC6BF6">
        <w:tab/>
      </w:r>
      <w:r w:rsidR="00E443C1">
        <w:t>29.403.886</w:t>
      </w:r>
      <w:r w:rsidRPr="00EC6BF6">
        <w:t>.- Ft-ban</w:t>
      </w:r>
    </w:p>
    <w:p w:rsidR="003766B2" w:rsidRPr="00EC6BF6" w:rsidRDefault="003766B2" w:rsidP="003766B2">
      <w:pPr>
        <w:numPr>
          <w:ilvl w:val="0"/>
          <w:numId w:val="8"/>
        </w:numPr>
        <w:tabs>
          <w:tab w:val="right" w:pos="8364"/>
        </w:tabs>
        <w:jc w:val="both"/>
      </w:pPr>
      <w:r w:rsidRPr="00EC6BF6">
        <w:t>költségvetési hiányát</w:t>
      </w:r>
      <w:r w:rsidRPr="00EC6BF6">
        <w:tab/>
      </w:r>
      <w:r w:rsidR="00E443C1">
        <w:t>2.402.997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>d.) a belső finanszírozásra</w:t>
      </w:r>
      <w:r w:rsidRPr="00EC6BF6">
        <w:tab/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 xml:space="preserve">      </w:t>
      </w:r>
      <w:proofErr w:type="gramStart"/>
      <w:r w:rsidRPr="00EC6BF6">
        <w:t>szolgáló</w:t>
      </w:r>
      <w:proofErr w:type="gramEnd"/>
      <w:r w:rsidRPr="00EC6BF6">
        <w:t xml:space="preserve"> előző évek </w:t>
      </w:r>
      <w:r>
        <w:t>költségvetési maradvány</w:t>
      </w:r>
      <w:r w:rsidRPr="00EC6BF6">
        <w:t>át</w:t>
      </w:r>
      <w:r w:rsidRPr="00EC6BF6">
        <w:tab/>
      </w:r>
      <w:r w:rsidR="00E443C1">
        <w:t>2.402.997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 xml:space="preserve">e.) a belső </w:t>
      </w:r>
      <w:proofErr w:type="gramStart"/>
      <w:r w:rsidRPr="00EC6BF6">
        <w:t>finanszírozás</w:t>
      </w:r>
      <w:proofErr w:type="gramEnd"/>
      <w:r w:rsidRPr="00EC6BF6">
        <w:t xml:space="preserve"> eg</w:t>
      </w:r>
      <w:r>
        <w:t>yéb finanszírozási bevételét</w:t>
      </w:r>
      <w:r>
        <w:tab/>
        <w:t xml:space="preserve"> </w:t>
      </w:r>
      <w:r w:rsidR="00E443C1">
        <w:t xml:space="preserve"> 0</w:t>
      </w:r>
      <w:r w:rsidRPr="00EC6BF6">
        <w:t>.- Ft-ban</w:t>
      </w:r>
      <w:r w:rsidRPr="00EC6BF6">
        <w:tab/>
        <w:t xml:space="preserve">    </w:t>
      </w:r>
    </w:p>
    <w:p w:rsidR="003766B2" w:rsidRPr="00EC6BF6" w:rsidRDefault="003766B2" w:rsidP="003766B2">
      <w:pPr>
        <w:ind w:firstLine="708"/>
        <w:jc w:val="both"/>
      </w:pPr>
      <w:proofErr w:type="gramStart"/>
      <w:r w:rsidRPr="00EC6BF6">
        <w:t>f</w:t>
      </w:r>
      <w:proofErr w:type="gramEnd"/>
      <w:r w:rsidRPr="00EC6BF6">
        <w:t>.) A költségvetési hiány külső finanszírozására</w:t>
      </w:r>
      <w:r w:rsidRPr="00EC6BF6">
        <w:tab/>
      </w:r>
      <w:r w:rsidRPr="00EC6BF6">
        <w:tab/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 xml:space="preserve">     szolgáló </w:t>
      </w:r>
      <w:proofErr w:type="gramStart"/>
      <w:r w:rsidRPr="00EC6BF6">
        <w:t>finanszí</w:t>
      </w:r>
      <w:r>
        <w:t>rozási</w:t>
      </w:r>
      <w:proofErr w:type="gramEnd"/>
      <w:r>
        <w:t xml:space="preserve"> műveletek bevételeit</w:t>
      </w:r>
      <w:r>
        <w:tab/>
        <w:t xml:space="preserve"> 0</w:t>
      </w:r>
      <w:r w:rsidRPr="00EC6BF6">
        <w:t>.- Ft-ban</w:t>
      </w:r>
    </w:p>
    <w:p w:rsidR="003766B2" w:rsidRPr="00EC6BF6" w:rsidRDefault="003766B2" w:rsidP="00696264">
      <w:pPr>
        <w:tabs>
          <w:tab w:val="right" w:pos="8364"/>
        </w:tabs>
        <w:ind w:firstLine="708"/>
        <w:jc w:val="both"/>
      </w:pPr>
      <w:proofErr w:type="gramStart"/>
      <w:r w:rsidRPr="00EC6BF6">
        <w:t>g</w:t>
      </w:r>
      <w:proofErr w:type="gramEnd"/>
      <w:r w:rsidRPr="00EC6BF6">
        <w:t>.) Finanszírozási műveletek kiadásait</w:t>
      </w:r>
      <w:r w:rsidRPr="00EC6BF6">
        <w:tab/>
      </w:r>
      <w:r w:rsidR="00E443C1">
        <w:t>0.-</w:t>
      </w:r>
      <w:r w:rsidR="00696264">
        <w:t>Ft-ban</w:t>
      </w:r>
    </w:p>
    <w:p w:rsidR="003766B2" w:rsidRPr="00EC6BF6" w:rsidRDefault="003766B2" w:rsidP="003766B2">
      <w:pPr>
        <w:jc w:val="both"/>
      </w:pPr>
    </w:p>
    <w:p w:rsidR="003766B2" w:rsidRPr="00EC6BF6" w:rsidRDefault="003766B2" w:rsidP="003766B2">
      <w:pPr>
        <w:jc w:val="both"/>
      </w:pPr>
      <w:r w:rsidRPr="00EC6BF6">
        <w:t>(4) Az Áht. 23. § (2) bekezdésében meghatározott előirányzat csoportokat, valamint a 6. § (2)-(3) bekezdésében foglalt kiemelt előirányzatokat az alábbi összegekben állapítja meg:</w:t>
      </w:r>
    </w:p>
    <w:p w:rsidR="003766B2" w:rsidRPr="00EC6BF6" w:rsidRDefault="003766B2" w:rsidP="003766B2">
      <w:pPr>
        <w:tabs>
          <w:tab w:val="right" w:pos="8222"/>
        </w:tabs>
        <w:jc w:val="both"/>
      </w:pPr>
    </w:p>
    <w:p w:rsidR="003766B2" w:rsidRPr="00EC6BF6" w:rsidRDefault="003766B2" w:rsidP="003766B2">
      <w:pPr>
        <w:tabs>
          <w:tab w:val="right" w:pos="8222"/>
        </w:tabs>
        <w:jc w:val="both"/>
      </w:pPr>
      <w:proofErr w:type="gramStart"/>
      <w:r w:rsidRPr="00EC6BF6">
        <w:t>a</w:t>
      </w:r>
      <w:proofErr w:type="gramEnd"/>
      <w:r w:rsidRPr="00EC6BF6">
        <w:t>.) működési bevételek</w:t>
      </w:r>
      <w:r w:rsidRPr="00EC6BF6">
        <w:tab/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aa</w:t>
      </w:r>
      <w:proofErr w:type="spellEnd"/>
      <w:r w:rsidRPr="00EC6BF6">
        <w:t>.) önkormányzatok működési támogatása</w:t>
      </w:r>
      <w:r w:rsidRPr="00EC6BF6">
        <w:tab/>
      </w:r>
      <w:r w:rsidR="00696264">
        <w:t>59.705.528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gramStart"/>
      <w:r w:rsidRPr="00EC6BF6">
        <w:t>ab</w:t>
      </w:r>
      <w:proofErr w:type="gramEnd"/>
      <w:r w:rsidRPr="00EC6BF6">
        <w:t>.) működési célú tám. Áh-</w:t>
      </w:r>
      <w:proofErr w:type="spellStart"/>
      <w:r w:rsidRPr="00EC6BF6">
        <w:t>on</w:t>
      </w:r>
      <w:proofErr w:type="spellEnd"/>
      <w:r w:rsidRPr="00EC6BF6">
        <w:t xml:space="preserve"> belülről</w:t>
      </w:r>
      <w:r w:rsidRPr="00EC6BF6">
        <w:tab/>
      </w:r>
      <w:r w:rsidR="00696264">
        <w:t>71.342.712,-</w:t>
      </w:r>
      <w:r w:rsidRPr="00EC6BF6">
        <w:t xml:space="preserve"> Ft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ac</w:t>
      </w:r>
      <w:proofErr w:type="spellEnd"/>
      <w:r w:rsidRPr="00EC6BF6">
        <w:t>.) közhatalmi bevételek</w:t>
      </w:r>
      <w:r w:rsidRPr="00EC6BF6">
        <w:tab/>
        <w:t xml:space="preserve"> </w:t>
      </w:r>
      <w:r w:rsidR="00696264">
        <w:t>6.196.272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</w:t>
      </w:r>
      <w:r w:rsidR="00643E41">
        <w:t xml:space="preserve">       </w:t>
      </w:r>
      <w:proofErr w:type="gramStart"/>
      <w:r w:rsidR="00643E41">
        <w:t>ad</w:t>
      </w:r>
      <w:proofErr w:type="gramEnd"/>
      <w:r w:rsidR="00643E41">
        <w:t>.) működési bevételek</w:t>
      </w:r>
      <w:r w:rsidR="00643E41">
        <w:tab/>
      </w:r>
      <w:r w:rsidR="00E443C1">
        <w:t>7.509.038</w:t>
      </w:r>
      <w:r w:rsidR="00643E41">
        <w:t>.</w:t>
      </w:r>
      <w:r w:rsidRPr="00EC6BF6">
        <w:t>- Ft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ae</w:t>
      </w:r>
      <w:proofErr w:type="spellEnd"/>
      <w:r w:rsidRPr="00EC6BF6">
        <w:t>.) működési célú átvett pénzeszközök</w:t>
      </w:r>
      <w:r w:rsidRPr="00EC6BF6">
        <w:tab/>
        <w:t xml:space="preserve"> 0.- Ft</w:t>
      </w:r>
    </w:p>
    <w:p w:rsidR="003766B2" w:rsidRPr="00EC6BF6" w:rsidRDefault="003766B2" w:rsidP="003766B2">
      <w:pPr>
        <w:tabs>
          <w:tab w:val="right" w:pos="8222"/>
        </w:tabs>
        <w:jc w:val="both"/>
      </w:pPr>
      <w:r w:rsidRPr="00EC6BF6">
        <w:t>b.) felhalmozási bevételek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ba</w:t>
      </w:r>
      <w:proofErr w:type="spellEnd"/>
      <w:r w:rsidRPr="00EC6BF6">
        <w:t>.) fel</w:t>
      </w:r>
      <w:r w:rsidR="00643E41">
        <w:t>halmozási tám. Áh-</w:t>
      </w:r>
      <w:proofErr w:type="spellStart"/>
      <w:r w:rsidR="00643E41">
        <w:t>on</w:t>
      </w:r>
      <w:proofErr w:type="spellEnd"/>
      <w:r w:rsidR="00643E41">
        <w:t xml:space="preserve"> belülről </w:t>
      </w:r>
      <w:r w:rsidR="00643E41">
        <w:tab/>
        <w:t xml:space="preserve"> </w:t>
      </w:r>
      <w:r w:rsidR="00E443C1">
        <w:t>21.297.391</w:t>
      </w:r>
      <w:r w:rsidR="00643E41">
        <w:t>.</w:t>
      </w:r>
      <w:r w:rsidRPr="00EC6BF6">
        <w:t xml:space="preserve">- Ft 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</w:t>
      </w:r>
      <w:r w:rsidR="00643E41">
        <w:t xml:space="preserve">   </w:t>
      </w:r>
      <w:proofErr w:type="spellStart"/>
      <w:r w:rsidR="00643E41">
        <w:t>bb</w:t>
      </w:r>
      <w:proofErr w:type="spellEnd"/>
      <w:r w:rsidR="00643E41">
        <w:t>.) felhalmozási bevételek</w:t>
      </w:r>
      <w:r w:rsidR="00643E41">
        <w:tab/>
      </w:r>
      <w:r w:rsidR="00E443C1">
        <w:t>242.000</w:t>
      </w:r>
      <w:r w:rsidR="00643E41">
        <w:t>.</w:t>
      </w:r>
      <w:r w:rsidRPr="00EC6BF6">
        <w:t>- Ft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bc</w:t>
      </w:r>
      <w:proofErr w:type="spellEnd"/>
      <w:r w:rsidRPr="00EC6BF6">
        <w:t>.) felhalm</w:t>
      </w:r>
      <w:r w:rsidR="00643E41">
        <w:t>ozási célú átvett pénzeszközök</w:t>
      </w:r>
      <w:r w:rsidR="00643E41">
        <w:tab/>
      </w:r>
      <w:r w:rsidR="00E443C1">
        <w:t>5.461.498</w:t>
      </w:r>
      <w:r w:rsidR="00643E41">
        <w:t>.</w:t>
      </w:r>
      <w:r w:rsidRPr="00EC6BF6">
        <w:t>- Ft</w:t>
      </w:r>
    </w:p>
    <w:p w:rsidR="003766B2" w:rsidRPr="00EC6BF6" w:rsidRDefault="003766B2" w:rsidP="003766B2">
      <w:pPr>
        <w:pStyle w:val="Listaszerbekezds"/>
        <w:tabs>
          <w:tab w:val="right" w:pos="8222"/>
        </w:tabs>
        <w:ind w:left="9210"/>
        <w:jc w:val="both"/>
      </w:pPr>
    </w:p>
    <w:p w:rsidR="003766B2" w:rsidRPr="00EC6BF6" w:rsidRDefault="003766B2" w:rsidP="003766B2">
      <w:pPr>
        <w:tabs>
          <w:tab w:val="right" w:pos="8364"/>
        </w:tabs>
        <w:jc w:val="both"/>
      </w:pPr>
      <w:proofErr w:type="gramStart"/>
      <w:r w:rsidRPr="00EC6BF6">
        <w:t>c.</w:t>
      </w:r>
      <w:proofErr w:type="gramEnd"/>
      <w:r w:rsidRPr="00EC6BF6">
        <w:t>) működési költségvetési kiadások</w:t>
      </w:r>
      <w:r w:rsidRPr="00EC6BF6">
        <w:tab/>
      </w:r>
      <w:r w:rsidR="00E443C1">
        <w:t>113.786.861</w:t>
      </w:r>
      <w:r w:rsidRPr="00EC6BF6">
        <w:t>.- Ft</w:t>
      </w:r>
      <w:r w:rsidRPr="00EC6BF6">
        <w:tab/>
      </w:r>
    </w:p>
    <w:p w:rsidR="003766B2" w:rsidRPr="00EC6BF6" w:rsidRDefault="003766B2" w:rsidP="003766B2">
      <w:pPr>
        <w:tabs>
          <w:tab w:val="right" w:pos="8364"/>
        </w:tabs>
        <w:ind w:left="709"/>
        <w:jc w:val="both"/>
      </w:pPr>
      <w:proofErr w:type="spellStart"/>
      <w:r w:rsidRPr="00EC6BF6">
        <w:t>ca</w:t>
      </w:r>
      <w:proofErr w:type="spellEnd"/>
      <w:r w:rsidRPr="00EC6BF6">
        <w:t>.) személyi juttatások kiadásai</w:t>
      </w:r>
      <w:r w:rsidRPr="00EC6BF6">
        <w:tab/>
      </w:r>
      <w:r w:rsidR="00E443C1">
        <w:t>29.338.526</w:t>
      </w:r>
      <w:r w:rsidRPr="00EC6BF6">
        <w:t>.- Ft</w:t>
      </w:r>
    </w:p>
    <w:p w:rsidR="003766B2" w:rsidRPr="00EC6BF6" w:rsidRDefault="003766B2" w:rsidP="003766B2">
      <w:pPr>
        <w:jc w:val="both"/>
      </w:pPr>
      <w:r w:rsidRPr="00EC6BF6">
        <w:t xml:space="preserve">           </w:t>
      </w:r>
      <w:proofErr w:type="spellStart"/>
      <w:r w:rsidRPr="00EC6BF6">
        <w:t>cb</w:t>
      </w:r>
      <w:proofErr w:type="spellEnd"/>
      <w:r w:rsidRPr="00EC6BF6">
        <w:t xml:space="preserve">.) munkaadókat terhelő járulék, szociális hozzájárulási </w:t>
      </w:r>
    </w:p>
    <w:p w:rsidR="003766B2" w:rsidRPr="00EC6BF6" w:rsidRDefault="003766B2" w:rsidP="003766B2">
      <w:pPr>
        <w:tabs>
          <w:tab w:val="right" w:pos="8364"/>
        </w:tabs>
        <w:ind w:left="900"/>
        <w:jc w:val="both"/>
      </w:pPr>
      <w:r w:rsidRPr="00EC6BF6">
        <w:t xml:space="preserve">   </w:t>
      </w:r>
      <w:proofErr w:type="gramStart"/>
      <w:r w:rsidRPr="00EC6BF6">
        <w:t>adó</w:t>
      </w:r>
      <w:proofErr w:type="gramEnd"/>
      <w:r w:rsidRPr="00EC6BF6">
        <w:tab/>
      </w:r>
      <w:r w:rsidR="00E443C1">
        <w:t>4.570.021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  <w:ind w:left="900" w:hanging="191"/>
        <w:jc w:val="both"/>
      </w:pPr>
      <w:r w:rsidRPr="00EC6BF6">
        <w:t>cc.) dologi kiadások</w:t>
      </w:r>
      <w:r w:rsidRPr="00EC6BF6">
        <w:tab/>
      </w:r>
      <w:r w:rsidR="00E443C1">
        <w:t>56.529.927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  <w:ind w:left="900" w:hanging="191"/>
        <w:jc w:val="both"/>
      </w:pPr>
      <w:proofErr w:type="gramStart"/>
      <w:r w:rsidRPr="00EC6BF6">
        <w:t>cd</w:t>
      </w:r>
      <w:proofErr w:type="gramEnd"/>
      <w:r w:rsidRPr="00EC6BF6">
        <w:t>.) ellátottak pénzbeli juttatásai</w:t>
      </w:r>
      <w:r w:rsidRPr="00EC6BF6">
        <w:tab/>
      </w:r>
      <w:r w:rsidR="00E443C1">
        <w:t>6.055.019</w:t>
      </w:r>
      <w:r w:rsidRPr="00EC6BF6">
        <w:t>.-  Ft</w:t>
      </w:r>
    </w:p>
    <w:p w:rsidR="003766B2" w:rsidRPr="00EC6BF6" w:rsidRDefault="003766B2" w:rsidP="003766B2">
      <w:pPr>
        <w:tabs>
          <w:tab w:val="right" w:pos="8364"/>
        </w:tabs>
        <w:ind w:left="900" w:hanging="191"/>
        <w:jc w:val="both"/>
      </w:pPr>
      <w:proofErr w:type="spellStart"/>
      <w:r w:rsidRPr="00EC6BF6">
        <w:t>ce</w:t>
      </w:r>
      <w:proofErr w:type="spellEnd"/>
      <w:r w:rsidRPr="00EC6BF6">
        <w:t>.) egyéb működési célú kiadások</w:t>
      </w:r>
      <w:r w:rsidRPr="00EC6BF6">
        <w:tab/>
      </w:r>
      <w:r w:rsidR="00E443C1">
        <w:t>17.293.368</w:t>
      </w:r>
      <w:r w:rsidRPr="00EC6BF6">
        <w:t>.- Ft</w:t>
      </w:r>
    </w:p>
    <w:p w:rsidR="003766B2" w:rsidRPr="00EC6BF6" w:rsidRDefault="003766B2" w:rsidP="003766B2">
      <w:pPr>
        <w:tabs>
          <w:tab w:val="right" w:pos="7920"/>
        </w:tabs>
        <w:ind w:left="900"/>
        <w:jc w:val="both"/>
      </w:pPr>
      <w:r w:rsidRPr="00EC6BF6">
        <w:t xml:space="preserve"> 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>d.</w:t>
      </w:r>
      <w:proofErr w:type="gramStart"/>
      <w:r w:rsidRPr="00EC6BF6">
        <w:t>)felhalmozási</w:t>
      </w:r>
      <w:proofErr w:type="gramEnd"/>
      <w:r w:rsidRPr="00EC6BF6">
        <w:t xml:space="preserve"> kiadások</w:t>
      </w:r>
      <w:r w:rsidRPr="00EC6BF6">
        <w:tab/>
      </w:r>
      <w:r w:rsidR="00E443C1">
        <w:t>29.403.886</w:t>
      </w:r>
      <w:r w:rsidRPr="00EC6BF6">
        <w:t>.- Ft</w:t>
      </w:r>
    </w:p>
    <w:p w:rsidR="003766B2" w:rsidRPr="00837D9E" w:rsidRDefault="003766B2" w:rsidP="003766B2">
      <w:pPr>
        <w:tabs>
          <w:tab w:val="right" w:pos="8364"/>
        </w:tabs>
        <w:ind w:left="851" w:hanging="142"/>
      </w:pPr>
      <w:r w:rsidRPr="00837D9E">
        <w:t>da.) beruházási kiadások összege</w:t>
      </w:r>
      <w:r w:rsidRPr="00837D9E">
        <w:tab/>
      </w:r>
      <w:r w:rsidR="00E443C1">
        <w:t>29.383.886</w:t>
      </w:r>
      <w:r w:rsidRPr="00837D9E">
        <w:t>.- Ft</w:t>
      </w:r>
    </w:p>
    <w:p w:rsidR="003766B2" w:rsidRPr="00837D9E" w:rsidRDefault="003766B2" w:rsidP="003766B2">
      <w:pPr>
        <w:tabs>
          <w:tab w:val="right" w:pos="8364"/>
        </w:tabs>
        <w:ind w:left="900"/>
      </w:pPr>
      <w:r w:rsidRPr="00837D9E">
        <w:t xml:space="preserve">    </w:t>
      </w:r>
      <w:proofErr w:type="gramStart"/>
      <w:r w:rsidRPr="00837D9E">
        <w:t>ebből</w:t>
      </w:r>
      <w:proofErr w:type="gramEnd"/>
      <w:r w:rsidRPr="00837D9E">
        <w:t xml:space="preserve">: </w:t>
      </w:r>
      <w:proofErr w:type="spellStart"/>
      <w:r w:rsidRPr="00837D9E">
        <w:t>Eu</w:t>
      </w:r>
      <w:proofErr w:type="spellEnd"/>
      <w:r w:rsidRPr="00837D9E">
        <w:t xml:space="preserve"> támogatással megvalósuló beruházás </w:t>
      </w:r>
      <w:r w:rsidRPr="00837D9E">
        <w:tab/>
      </w:r>
      <w:r w:rsidR="00E443C1">
        <w:t>0</w:t>
      </w:r>
      <w:r w:rsidRPr="001E21CC">
        <w:t>.- Ft</w:t>
      </w:r>
    </w:p>
    <w:p w:rsidR="003766B2" w:rsidRPr="00837D9E" w:rsidRDefault="003766B2" w:rsidP="003766B2">
      <w:pPr>
        <w:tabs>
          <w:tab w:val="right" w:pos="8364"/>
        </w:tabs>
        <w:ind w:left="709"/>
      </w:pPr>
      <w:proofErr w:type="gramStart"/>
      <w:r w:rsidRPr="00837D9E">
        <w:t>db</w:t>
      </w:r>
      <w:proofErr w:type="gramEnd"/>
      <w:r w:rsidRPr="00837D9E">
        <w:t>.) felújítások összege</w:t>
      </w:r>
      <w:r w:rsidRPr="00837D9E">
        <w:tab/>
      </w:r>
      <w:r w:rsidR="00E443C1">
        <w:t>0</w:t>
      </w:r>
      <w:r w:rsidR="00D64027">
        <w:t>.</w:t>
      </w:r>
      <w:r w:rsidRPr="00837D9E">
        <w:t>- Ft</w:t>
      </w:r>
    </w:p>
    <w:p w:rsidR="003766B2" w:rsidRPr="00837D9E" w:rsidRDefault="003766B2" w:rsidP="003766B2">
      <w:pPr>
        <w:tabs>
          <w:tab w:val="right" w:pos="7920"/>
        </w:tabs>
        <w:ind w:left="900"/>
      </w:pPr>
      <w:r w:rsidRPr="00837D9E">
        <w:t xml:space="preserve">     ebből:EU-s forrásból </w:t>
      </w:r>
      <w:proofErr w:type="gramStart"/>
      <w:r w:rsidRPr="00837D9E">
        <w:t>finanszírozott</w:t>
      </w:r>
      <w:proofErr w:type="gramEnd"/>
      <w:r w:rsidRPr="00837D9E">
        <w:t xml:space="preserve"> támogatással </w:t>
      </w:r>
    </w:p>
    <w:p w:rsidR="003766B2" w:rsidRPr="00EC6BF6" w:rsidRDefault="003766B2" w:rsidP="003766B2">
      <w:pPr>
        <w:tabs>
          <w:tab w:val="right" w:pos="8364"/>
        </w:tabs>
        <w:ind w:left="900"/>
      </w:pPr>
      <w:r w:rsidRPr="00837D9E">
        <w:t xml:space="preserve">     </w:t>
      </w:r>
      <w:proofErr w:type="gramStart"/>
      <w:r w:rsidRPr="00837D9E">
        <w:t>megvalósuló</w:t>
      </w:r>
      <w:proofErr w:type="gramEnd"/>
      <w:r w:rsidRPr="00837D9E">
        <w:t xml:space="preserve"> projektek </w:t>
      </w:r>
      <w:r w:rsidRPr="001D299C">
        <w:t xml:space="preserve">kiadásai                                     </w:t>
      </w:r>
      <w:r w:rsidRPr="001D299C">
        <w:tab/>
      </w:r>
      <w:r w:rsidR="00E443C1">
        <w:t>0</w:t>
      </w:r>
      <w:r w:rsidRPr="001D299C">
        <w:t>.- Ft</w:t>
      </w:r>
      <w:r w:rsidRPr="00EC6BF6">
        <w:t xml:space="preserve"> </w:t>
      </w:r>
    </w:p>
    <w:p w:rsidR="003766B2" w:rsidRPr="00EC6BF6" w:rsidRDefault="003766B2" w:rsidP="003766B2">
      <w:pPr>
        <w:tabs>
          <w:tab w:val="right" w:pos="8364"/>
        </w:tabs>
        <w:ind w:left="851" w:hanging="142"/>
      </w:pPr>
      <w:r w:rsidRPr="00EC6BF6">
        <w:t>dc.) egyéb felhalmozási célú kiadások összege</w:t>
      </w:r>
      <w:r w:rsidRPr="00EC6BF6">
        <w:tab/>
      </w:r>
      <w:r w:rsidR="00E443C1">
        <w:t>20.000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proofErr w:type="gramStart"/>
      <w:r w:rsidRPr="00EC6BF6">
        <w:t>e</w:t>
      </w:r>
      <w:proofErr w:type="gramEnd"/>
      <w:r w:rsidRPr="00EC6BF6">
        <w:t>) tartalékok összege</w:t>
      </w:r>
      <w:r w:rsidRPr="00EC6BF6">
        <w:tab/>
      </w:r>
      <w:r w:rsidR="00F84D9D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ea</w:t>
      </w:r>
      <w:proofErr w:type="spellEnd"/>
      <w:r w:rsidRPr="00EC6BF6">
        <w:t xml:space="preserve">.) Általános tartalék összege </w:t>
      </w:r>
      <w:r w:rsidRPr="00EC6BF6">
        <w:tab/>
      </w:r>
      <w:r w:rsidR="00F84D9D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 xml:space="preserve">                 </w:t>
      </w:r>
      <w:proofErr w:type="gramStart"/>
      <w:r w:rsidRPr="00EC6BF6">
        <w:t>eb</w:t>
      </w:r>
      <w:proofErr w:type="gramEnd"/>
      <w:r w:rsidRPr="00EC6BF6">
        <w:t>.) Egyéb céltartalék</w:t>
      </w:r>
      <w:r w:rsidRPr="00EC6BF6">
        <w:tab/>
      </w:r>
      <w:r w:rsidR="00F84D9D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ec</w:t>
      </w:r>
      <w:proofErr w:type="spellEnd"/>
      <w:r w:rsidRPr="00EC6BF6">
        <w:t>.) Pályázati tartalék</w:t>
      </w:r>
      <w:r w:rsidRPr="00EC6BF6">
        <w:tab/>
      </w:r>
      <w:r w:rsidR="00F84D9D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ed</w:t>
      </w:r>
      <w:proofErr w:type="spellEnd"/>
      <w:r w:rsidRPr="00EC6BF6">
        <w:t xml:space="preserve">.) Környezetvédelmi alap </w:t>
      </w:r>
      <w:r w:rsidRPr="00EC6BF6">
        <w:tab/>
      </w:r>
      <w:r w:rsidR="00F84D9D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 xml:space="preserve">f.) </w:t>
      </w:r>
      <w:proofErr w:type="gramStart"/>
      <w:r w:rsidRPr="00EC6BF6">
        <w:t>finanszírozási</w:t>
      </w:r>
      <w:proofErr w:type="gramEnd"/>
      <w:r w:rsidRPr="00EC6BF6">
        <w:t xml:space="preserve"> bevételek</w:t>
      </w:r>
      <w:r w:rsidRPr="00EC6BF6">
        <w:tab/>
      </w:r>
      <w:r w:rsidR="00E443C1">
        <w:t>2.524.703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 xml:space="preserve">g.) </w:t>
      </w:r>
      <w:proofErr w:type="gramStart"/>
      <w:r w:rsidRPr="00EC6BF6">
        <w:t>finanszírozási</w:t>
      </w:r>
      <w:proofErr w:type="gramEnd"/>
      <w:r w:rsidRPr="00EC6BF6">
        <w:t xml:space="preserve"> kiadások</w:t>
      </w:r>
      <w:r w:rsidRPr="00EC6BF6">
        <w:tab/>
      </w:r>
      <w:r w:rsidR="00E443C1">
        <w:t>37.965.582</w:t>
      </w:r>
      <w:r w:rsidRPr="00EC6BF6">
        <w:t>.- Ft</w:t>
      </w:r>
    </w:p>
    <w:p w:rsidR="003766B2" w:rsidRPr="00EC6BF6" w:rsidRDefault="003766B2" w:rsidP="003766B2">
      <w:pPr>
        <w:tabs>
          <w:tab w:val="right" w:pos="8222"/>
        </w:tabs>
        <w:rPr>
          <w:i/>
        </w:rPr>
      </w:pPr>
      <w:r w:rsidRPr="00EC6BF6">
        <w:rPr>
          <w:i/>
        </w:rPr>
        <w:tab/>
      </w:r>
    </w:p>
    <w:p w:rsidR="003F79A9" w:rsidRDefault="003F79A9" w:rsidP="003F79A9">
      <w:pPr>
        <w:jc w:val="center"/>
        <w:rPr>
          <w:rFonts w:eastAsia="Arial Unicode MS"/>
          <w:b/>
        </w:rPr>
      </w:pPr>
    </w:p>
    <w:p w:rsidR="003F79A9" w:rsidRDefault="003F79A9" w:rsidP="003F79A9">
      <w:pPr>
        <w:tabs>
          <w:tab w:val="right" w:pos="4860"/>
          <w:tab w:val="right" w:pos="6660"/>
          <w:tab w:val="right" w:pos="8100"/>
        </w:tabs>
      </w:pPr>
    </w:p>
    <w:p w:rsidR="003F79A9" w:rsidRDefault="003F79A9" w:rsidP="003F79A9">
      <w:pPr>
        <w:tabs>
          <w:tab w:val="right" w:pos="7920"/>
        </w:tabs>
        <w:ind w:left="360"/>
      </w:pPr>
    </w:p>
    <w:p w:rsidR="003F79A9" w:rsidRDefault="003F79A9" w:rsidP="003F79A9">
      <w:pPr>
        <w:tabs>
          <w:tab w:val="right" w:pos="7920"/>
        </w:tabs>
      </w:pPr>
      <w:r>
        <w:t xml:space="preserve">(5) A </w:t>
      </w:r>
      <w:r w:rsidR="00596D9E">
        <w:t>Polgármester</w:t>
      </w:r>
      <w:r>
        <w:t xml:space="preserve"> </w:t>
      </w:r>
    </w:p>
    <w:p w:rsidR="003F79A9" w:rsidRDefault="003F79A9" w:rsidP="003F79A9">
      <w:pPr>
        <w:tabs>
          <w:tab w:val="right" w:pos="7920"/>
        </w:tabs>
        <w:ind w:left="360"/>
        <w:jc w:val="both"/>
      </w:pPr>
      <w:r>
        <w:tab/>
      </w:r>
      <w:proofErr w:type="gramStart"/>
      <w:r>
        <w:t>a</w:t>
      </w:r>
      <w:proofErr w:type="gramEnd"/>
      <w:r>
        <w:t xml:space="preserve">.) a </w:t>
      </w:r>
      <w:r w:rsidR="002D69CE">
        <w:t>Mórágy Község</w:t>
      </w:r>
      <w:r>
        <w:t xml:space="preserve"> Önkormányzat 20</w:t>
      </w:r>
      <w:r w:rsidR="00A017E6">
        <w:t>20</w:t>
      </w:r>
      <w:r>
        <w:t>. évi bevételi és kiadási mérlegét a Rendelet 1/1.melléklete szerint;</w:t>
      </w:r>
    </w:p>
    <w:p w:rsidR="003F79A9" w:rsidRDefault="003F79A9" w:rsidP="003F79A9">
      <w:pPr>
        <w:tabs>
          <w:tab w:val="right" w:pos="7920"/>
        </w:tabs>
        <w:ind w:left="360"/>
        <w:jc w:val="both"/>
      </w:pPr>
      <w:r>
        <w:t>b.) az 1</w:t>
      </w:r>
      <w:proofErr w:type="gramStart"/>
      <w:r>
        <w:t>.,</w:t>
      </w:r>
      <w:proofErr w:type="gramEnd"/>
      <w:r>
        <w:t xml:space="preserve"> valamint a 2. §-okban összességében elfogadott </w:t>
      </w:r>
      <w:r w:rsidR="00A83404">
        <w:t>2020</w:t>
      </w:r>
      <w:r>
        <w:t>. évi bevétel, illetve kiadás címek, alcímek, előirányzat csoportok, kiemelt előirányzatok szerinti összegeit a Rendelet 14. melléklete szerint;</w:t>
      </w:r>
    </w:p>
    <w:p w:rsidR="003F79A9" w:rsidRDefault="003F79A9" w:rsidP="003F79A9">
      <w:pPr>
        <w:tabs>
          <w:tab w:val="left" w:pos="1080"/>
          <w:tab w:val="right" w:pos="7920"/>
        </w:tabs>
        <w:ind w:left="360"/>
        <w:jc w:val="both"/>
      </w:pPr>
      <w:proofErr w:type="gramStart"/>
      <w:r>
        <w:t>c.</w:t>
      </w:r>
      <w:proofErr w:type="gramEnd"/>
      <w:r>
        <w:t xml:space="preserve">) a költségvetési szervek </w:t>
      </w:r>
      <w:r w:rsidR="00B807DB">
        <w:t>pénzeszközei változásának levezetését</w:t>
      </w:r>
      <w:r>
        <w:t xml:space="preserve"> a 6. melléklet szerint hagyja jóvá.</w:t>
      </w:r>
    </w:p>
    <w:p w:rsidR="003F79A9" w:rsidRDefault="003F79A9" w:rsidP="003F79A9">
      <w:pPr>
        <w:tabs>
          <w:tab w:val="left" w:pos="1080"/>
          <w:tab w:val="right" w:pos="7920"/>
        </w:tabs>
        <w:ind w:left="360"/>
        <w:jc w:val="both"/>
      </w:pP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r>
        <w:t xml:space="preserve">(6) A </w:t>
      </w:r>
      <w:r w:rsidR="00596D9E">
        <w:t>Polgármester</w:t>
      </w:r>
      <w:r>
        <w:t xml:space="preserve"> </w:t>
      </w:r>
      <w:r w:rsidR="002D69CE">
        <w:t>Mórágy Község</w:t>
      </w:r>
      <w:r>
        <w:t xml:space="preserve"> Önkormányzat könyvviteli mérleg szerinti vagyonát, költségvetésének teljesítését, pénzmaradványának és eredményének 20</w:t>
      </w:r>
      <w:r w:rsidR="00A83404">
        <w:t>20</w:t>
      </w:r>
      <w:r>
        <w:t xml:space="preserve">. évi alakulását bemutató </w:t>
      </w:r>
    </w:p>
    <w:p w:rsidR="003F79A9" w:rsidRDefault="00A27177" w:rsidP="003F79A9">
      <w:pPr>
        <w:tabs>
          <w:tab w:val="left" w:pos="360"/>
          <w:tab w:val="right" w:pos="7920"/>
        </w:tabs>
        <w:ind w:left="360"/>
        <w:jc w:val="both"/>
      </w:pPr>
      <w:proofErr w:type="gramStart"/>
      <w:r>
        <w:t>a</w:t>
      </w:r>
      <w:proofErr w:type="gramEnd"/>
      <w:r>
        <w:t>) egyszerűsített mérleget 1</w:t>
      </w:r>
      <w:r w:rsidR="003F79A9">
        <w:t>. melléklet ;</w:t>
      </w:r>
    </w:p>
    <w:p w:rsidR="003F79A9" w:rsidRDefault="003F79A9" w:rsidP="003F79A9">
      <w:pPr>
        <w:tabs>
          <w:tab w:val="left" w:pos="360"/>
          <w:tab w:val="right" w:pos="7920"/>
        </w:tabs>
        <w:ind w:left="360"/>
        <w:jc w:val="both"/>
      </w:pPr>
      <w:r>
        <w:t>b.) egyszerűsített éves eredmény kimutatását a Rendelet 5. melléklete;</w:t>
      </w:r>
    </w:p>
    <w:p w:rsidR="003F79A9" w:rsidRDefault="003F79A9" w:rsidP="00A27177">
      <w:pPr>
        <w:tabs>
          <w:tab w:val="left" w:pos="360"/>
          <w:tab w:val="right" w:pos="7920"/>
        </w:tabs>
        <w:ind w:left="360"/>
        <w:jc w:val="both"/>
      </w:pPr>
      <w:proofErr w:type="gramStart"/>
      <w:r>
        <w:t>c.</w:t>
      </w:r>
      <w:proofErr w:type="gramEnd"/>
      <w:r>
        <w:t xml:space="preserve">) </w:t>
      </w:r>
      <w:r w:rsidR="00064B8E">
        <w:t xml:space="preserve">az önkormányzat és intézményei </w:t>
      </w:r>
      <w:r>
        <w:t>egyszerűsített ma</w:t>
      </w:r>
      <w:r w:rsidR="00A27177">
        <w:t>radvány levezetését a Rendelet 4</w:t>
      </w:r>
      <w:r>
        <w:t xml:space="preserve"> melléklet</w:t>
      </w:r>
      <w:r w:rsidR="00A27177">
        <w:t xml:space="preserve">e </w:t>
      </w:r>
      <w:r>
        <w:t xml:space="preserve">szerint jóváhagyja.  </w:t>
      </w: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r>
        <w:tab/>
      </w: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r>
        <w:t xml:space="preserve">(7) A </w:t>
      </w:r>
      <w:r w:rsidR="00596D9E">
        <w:t>Polgármester</w:t>
      </w:r>
      <w:r>
        <w:t xml:space="preserve"> a </w:t>
      </w:r>
      <w:r w:rsidR="002D69CE">
        <w:t>Mórágy Község</w:t>
      </w:r>
      <w:r>
        <w:t xml:space="preserve"> Önkormányzat 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teljesített bevételeinek és kiadásainak működési és fejlesztési cél szerinti elkülönítését e Rendelet 2. melléklete;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a vagyon kimutatást a 7. melléklete szerint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 xml:space="preserve">a többéves kihatással járó döntésekből származó kötelezettségeket célok </w:t>
      </w:r>
      <w:r w:rsidR="00A27177">
        <w:t>szerint, évenkénti bontásban a 8</w:t>
      </w:r>
      <w:r>
        <w:t>. melléklete;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a</w:t>
      </w:r>
      <w:r w:rsidR="00A27177">
        <w:t>z adósságállomány alakulását a 8</w:t>
      </w:r>
      <w:r>
        <w:t>. melléklete</w:t>
      </w:r>
    </w:p>
    <w:p w:rsidR="003F79A9" w:rsidRDefault="002D69CE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Mórágy Község</w:t>
      </w:r>
      <w:r w:rsidR="003F79A9">
        <w:t xml:space="preserve"> Önkormányzata tulajdonában álló gazdálkodó szervezetek működéséből származó kötelezettségek és részesedések alakulását a 10. melléklet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a k</w:t>
      </w:r>
      <w:r w:rsidR="00A27177">
        <w:t>özvetett támogatásokról szóló 9</w:t>
      </w:r>
      <w:r>
        <w:t>. melléklet;</w:t>
      </w:r>
    </w:p>
    <w:p w:rsidR="003F79A9" w:rsidRDefault="003F79A9" w:rsidP="003F79A9">
      <w:pPr>
        <w:tabs>
          <w:tab w:val="left" w:pos="1080"/>
          <w:tab w:val="right" w:pos="7920"/>
        </w:tabs>
        <w:jc w:val="center"/>
      </w:pP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r>
        <w:t xml:space="preserve">2. § (1) A </w:t>
      </w:r>
      <w:r w:rsidR="00596D9E">
        <w:t>Polgármester</w:t>
      </w:r>
      <w:r>
        <w:t xml:space="preserve"> a felügyelet alá tartozó költségvetési szervek a költségvetési létszámkeretét és a </w:t>
      </w:r>
      <w:r w:rsidR="00A83404">
        <w:t>2020.</w:t>
      </w:r>
      <w:r>
        <w:t xml:space="preserve"> évi átlagos statisztikai á</w:t>
      </w:r>
      <w:r w:rsidR="00A27177">
        <w:t>llományi létszámát a Rendelet 11</w:t>
      </w:r>
      <w:proofErr w:type="gramStart"/>
      <w:r>
        <w:t>.  melléklete</w:t>
      </w:r>
      <w:proofErr w:type="gramEnd"/>
      <w:r>
        <w:t xml:space="preserve"> szerint jóváhagyja.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(2) A </w:t>
      </w:r>
      <w:r w:rsidR="00596D9E">
        <w:t>Polgármester</w:t>
      </w:r>
      <w:r>
        <w:t xml:space="preserve"> a felügyelete alá tartozó önálló költségvetési szerv beszámolójának felülvizsgálata alapján, amely</w:t>
      </w:r>
    </w:p>
    <w:p w:rsidR="003F79A9" w:rsidRDefault="003F79A9" w:rsidP="003F79A9">
      <w:pPr>
        <w:numPr>
          <w:ilvl w:val="0"/>
          <w:numId w:val="5"/>
        </w:numPr>
        <w:tabs>
          <w:tab w:val="left" w:pos="360"/>
        </w:tabs>
        <w:ind w:left="360" w:firstLine="0"/>
        <w:jc w:val="both"/>
      </w:pPr>
      <w:r>
        <w:t xml:space="preserve">a pénzügyi teljesítés és a feladat megvalósítás összhangjára; </w:t>
      </w:r>
    </w:p>
    <w:p w:rsidR="003F79A9" w:rsidRDefault="003F79A9" w:rsidP="003F79A9">
      <w:pPr>
        <w:numPr>
          <w:ilvl w:val="0"/>
          <w:numId w:val="5"/>
        </w:numPr>
        <w:tabs>
          <w:tab w:val="left" w:pos="360"/>
        </w:tabs>
        <w:ind w:left="360" w:firstLine="0"/>
        <w:jc w:val="both"/>
      </w:pPr>
      <w:r>
        <w:t>az eredeti terv, a módosított terv- tényadatok eltérésére;</w:t>
      </w:r>
    </w:p>
    <w:p w:rsidR="003F79A9" w:rsidRDefault="003F79A9" w:rsidP="003F79A9">
      <w:pPr>
        <w:numPr>
          <w:ilvl w:val="0"/>
          <w:numId w:val="5"/>
        </w:numPr>
        <w:tabs>
          <w:tab w:val="left" w:pos="360"/>
        </w:tabs>
        <w:ind w:left="360" w:firstLine="0"/>
        <w:jc w:val="both"/>
      </w:pPr>
      <w:r>
        <w:t>a felügyeleti szerv által meghatározott adatszolgáltatással való összhangjára terjedt ki az önálló költségvetési szervek 20</w:t>
      </w:r>
      <w:r w:rsidR="00A83404">
        <w:t>20</w:t>
      </w:r>
      <w:r>
        <w:t>. évi beszámolóját jóváhagyja.</w:t>
      </w:r>
    </w:p>
    <w:p w:rsidR="00100E9F" w:rsidRDefault="00100E9F" w:rsidP="00100E9F">
      <w:pPr>
        <w:tabs>
          <w:tab w:val="left" w:pos="360"/>
        </w:tabs>
        <w:ind w:left="360"/>
        <w:jc w:val="both"/>
      </w:pPr>
    </w:p>
    <w:p w:rsidR="003F79A9" w:rsidRDefault="00E366D0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3. § </w:t>
      </w:r>
      <w:r w:rsidR="00337E9A">
        <w:t xml:space="preserve">A Polgármester </w:t>
      </w:r>
      <w:r w:rsidR="002D69CE">
        <w:t>Mórágy Község</w:t>
      </w:r>
      <w:r w:rsidR="002661E1">
        <w:t xml:space="preserve"> Önkormányzata által alapított költségvetési szervek vezetőinek a 2020. évi belső kontrollrendszerének működéséről tett vezetői nyilatkozatát </w:t>
      </w:r>
      <w:r w:rsidR="00A27177">
        <w:t>a 12</w:t>
      </w:r>
      <w:r w:rsidR="00CD6576">
        <w:t xml:space="preserve">. melléket szerint </w:t>
      </w:r>
      <w:r w:rsidR="002661E1">
        <w:t xml:space="preserve">tudomásul veszi. </w:t>
      </w:r>
    </w:p>
    <w:p w:rsidR="00707206" w:rsidRDefault="00707206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II. fejezet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2. Az önkormányzat és intézményei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20</w:t>
      </w:r>
      <w:r w:rsidR="00AD7F7F">
        <w:rPr>
          <w:b/>
        </w:rPr>
        <w:t>20</w:t>
      </w:r>
      <w:r>
        <w:rPr>
          <w:b/>
        </w:rPr>
        <w:t>. évi pénzmaradványa, vállalkozási eredménye, vagyona</w:t>
      </w:r>
    </w:p>
    <w:p w:rsidR="000F5639" w:rsidRDefault="000F5639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lastRenderedPageBreak/>
        <w:t xml:space="preserve">3. § (1) A </w:t>
      </w:r>
      <w:r w:rsidR="00596D9E">
        <w:t>Polgármester</w:t>
      </w:r>
      <w:r>
        <w:t xml:space="preserve"> a </w:t>
      </w:r>
      <w:r w:rsidR="002D69CE">
        <w:t>Mórágy Község</w:t>
      </w:r>
      <w:r>
        <w:t xml:space="preserve"> Önkormányzat 20</w:t>
      </w:r>
      <w:r w:rsidR="00095CC0">
        <w:t>20</w:t>
      </w:r>
      <w:r>
        <w:t xml:space="preserve">. évi maradványának felülvizsgált együttes összegét </w:t>
      </w:r>
      <w:r w:rsidR="00C73F7C">
        <w:t>16.784.305</w:t>
      </w:r>
      <w:r w:rsidR="00781736">
        <w:t>.-</w:t>
      </w:r>
      <w:r>
        <w:t xml:space="preserve"> Ft-ban állapítja meg, illetve hagyja jóvá. 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(2) A </w:t>
      </w:r>
      <w:proofErr w:type="gramStart"/>
      <w:r w:rsidR="00337E9A">
        <w:t xml:space="preserve">Polgármester </w:t>
      </w:r>
      <w:r>
        <w:t xml:space="preserve"> </w:t>
      </w:r>
      <w:r w:rsidR="00696264">
        <w:t>a</w:t>
      </w:r>
      <w:proofErr w:type="gramEnd"/>
      <w:r>
        <w:t xml:space="preserve"> felügyelet alá tartozó költségvetési szervek 20</w:t>
      </w:r>
      <w:r w:rsidR="00AD7F7F">
        <w:t>20</w:t>
      </w:r>
      <w:r>
        <w:t xml:space="preserve">. évi felülvizsgált, maradványát összességében </w:t>
      </w:r>
      <w:r w:rsidR="00C73F7C">
        <w:t>1.386.183</w:t>
      </w:r>
      <w:r w:rsidR="00781736">
        <w:t>.- Ft-ban</w:t>
      </w:r>
      <w:r>
        <w:t xml:space="preserve"> állapítja meg.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(3) A </w:t>
      </w:r>
      <w:r w:rsidR="00337E9A">
        <w:t>Polgármester</w:t>
      </w:r>
      <w:r>
        <w:t xml:space="preserve"> a tárgyévben képződött, felhasználható pénzmaradvány költségv</w:t>
      </w:r>
      <w:r w:rsidR="00C73F7C">
        <w:t xml:space="preserve">etési szervenkénti </w:t>
      </w:r>
      <w:proofErr w:type="gramStart"/>
      <w:r w:rsidR="00C73F7C">
        <w:t>összegét  a</w:t>
      </w:r>
      <w:proofErr w:type="gramEnd"/>
      <w:r w:rsidR="00C73F7C">
        <w:t xml:space="preserve"> 4</w:t>
      </w:r>
      <w:r>
        <w:t>. mellékletében foglaltaknak megfelelően hagyja jóvá.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(4) A </w:t>
      </w:r>
      <w:r w:rsidR="00337E9A">
        <w:t>Polgármester</w:t>
      </w:r>
      <w:r>
        <w:t xml:space="preserve"> a 20</w:t>
      </w:r>
      <w:r w:rsidR="00AD7F7F">
        <w:t>20</w:t>
      </w:r>
      <w:r>
        <w:t xml:space="preserve">. évi intézményi támogatások ki nem utalt összegét </w:t>
      </w:r>
      <w:r w:rsidR="00C73F7C">
        <w:t>0</w:t>
      </w:r>
      <w:r>
        <w:t xml:space="preserve">.- Ft-ban hagyja jóvá. 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>(5) Az intézmények jóváhagyott pénzmaradványuk terhére elsődlegesen kötelesek elszámolni a céljellegű bevétetek maradványát terhelő kötelezettségeiket, a 20</w:t>
      </w:r>
      <w:r w:rsidR="00AD7F7F">
        <w:t>20</w:t>
      </w:r>
      <w:r>
        <w:t xml:space="preserve">. évet terhelő szállítói tartozásaikat, illetve egyéb áthúzódó kötelezettségeiket. A fennmaradó pénzmaradvány összege felett az intézmény vezetője szabadon rendelkezik. Személyi juttatásra legfeljebb – a céljellegű maradvánnyal csökkentett </w:t>
      </w:r>
      <w:proofErr w:type="gramStart"/>
      <w:r>
        <w:t>-  személyi</w:t>
      </w:r>
      <w:proofErr w:type="gramEnd"/>
      <w:r>
        <w:t xml:space="preserve"> juttatás előirányzat maradvány használható fel. A személyi juttatással összefüggő járulék kiadások a pénzmaradványt terhelik.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(6) A </w:t>
      </w:r>
      <w:proofErr w:type="gramStart"/>
      <w:r w:rsidR="00337E9A">
        <w:t xml:space="preserve">Polgármester </w:t>
      </w:r>
      <w:r>
        <w:t xml:space="preserve"> tudomásul</w:t>
      </w:r>
      <w:proofErr w:type="gramEnd"/>
      <w:r>
        <w:t xml:space="preserve"> veszi, hogy az intézmények vállalkozási tevékenységet nem folytattak.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III. fejezet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  <w:highlight w:val="yellow"/>
        </w:rPr>
      </w:pPr>
    </w:p>
    <w:p w:rsidR="003F79A9" w:rsidRDefault="003F79A9" w:rsidP="003F79A9">
      <w:pPr>
        <w:pStyle w:val="Listaszerbekezds"/>
        <w:numPr>
          <w:ilvl w:val="0"/>
          <w:numId w:val="6"/>
        </w:num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Záró rendelkezések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highlight w:val="yellow"/>
        </w:rPr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>4. §  (1) E rendelet a kihirdetése napján lép hatályba.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2D69CE" w:rsidP="003F79A9">
      <w:pPr>
        <w:tabs>
          <w:tab w:val="left" w:pos="720"/>
          <w:tab w:val="left" w:pos="1080"/>
          <w:tab w:val="right" w:pos="7920"/>
        </w:tabs>
        <w:jc w:val="both"/>
      </w:pPr>
      <w:r>
        <w:t>Mórágy,2021. május 2</w:t>
      </w:r>
      <w:r w:rsidR="000F5639">
        <w:t>8.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  </w:t>
      </w:r>
    </w:p>
    <w:p w:rsidR="003F79A9" w:rsidRDefault="002D69CE" w:rsidP="003F79A9">
      <w:pPr>
        <w:tabs>
          <w:tab w:val="left" w:pos="720"/>
          <w:tab w:val="left" w:pos="1080"/>
        </w:tabs>
        <w:jc w:val="both"/>
      </w:pPr>
      <w:r>
        <w:tab/>
      </w:r>
      <w:r>
        <w:tab/>
      </w:r>
      <w:proofErr w:type="spellStart"/>
      <w:r>
        <w:t>Glöckner</w:t>
      </w:r>
      <w:proofErr w:type="spellEnd"/>
      <w:r>
        <w:t xml:space="preserve"> </w:t>
      </w:r>
      <w:proofErr w:type="gramStart"/>
      <w:r>
        <w:t>Henrik</w:t>
      </w:r>
      <w:r w:rsidR="003F79A9">
        <w:tab/>
        <w:t xml:space="preserve">                          </w:t>
      </w:r>
      <w:r w:rsidR="00966902">
        <w:t xml:space="preserve">       </w:t>
      </w:r>
      <w:r w:rsidR="003F79A9">
        <w:t xml:space="preserve">     </w:t>
      </w:r>
      <w:r>
        <w:t xml:space="preserve">            </w:t>
      </w:r>
      <w:proofErr w:type="spellStart"/>
      <w:r w:rsidR="00966902">
        <w:t>Filczinger</w:t>
      </w:r>
      <w:proofErr w:type="spellEnd"/>
      <w:proofErr w:type="gramEnd"/>
      <w:r w:rsidR="00966902">
        <w:t xml:space="preserve"> Ágnes</w:t>
      </w:r>
      <w:r w:rsidR="003F79A9">
        <w:t xml:space="preserve"> 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                     </w:t>
      </w:r>
      <w:proofErr w:type="gramStart"/>
      <w:r>
        <w:t>polgármester</w:t>
      </w:r>
      <w:proofErr w:type="gramEnd"/>
      <w:r>
        <w:t xml:space="preserve">                                                                   jegyző 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9803D2">
      <w:pPr>
        <w:tabs>
          <w:tab w:val="left" w:pos="6521"/>
        </w:tabs>
      </w:pPr>
      <w:r>
        <w:tab/>
      </w:r>
    </w:p>
    <w:p w:rsidR="000F5639" w:rsidRPr="00BB1213" w:rsidRDefault="000F5639" w:rsidP="000F5639">
      <w:pPr>
        <w:jc w:val="both"/>
      </w:pPr>
    </w:p>
    <w:p w:rsidR="000F5639" w:rsidRPr="00BB1213" w:rsidRDefault="000F5639" w:rsidP="000F5639">
      <w:r w:rsidRPr="00BB1213">
        <w:t>Kihirdetési záradék:</w:t>
      </w:r>
    </w:p>
    <w:p w:rsidR="000F5639" w:rsidRPr="00BB1213" w:rsidRDefault="000F5639" w:rsidP="000F5639">
      <w:r w:rsidRPr="00352EE5">
        <w:t xml:space="preserve">Jelen rendelet kihirdetésének napja: </w:t>
      </w:r>
      <w:r>
        <w:t>2021. május 2</w:t>
      </w:r>
      <w:r>
        <w:t>8</w:t>
      </w:r>
      <w:r>
        <w:t xml:space="preserve">. </w:t>
      </w:r>
    </w:p>
    <w:p w:rsidR="000F5639" w:rsidRDefault="000F5639" w:rsidP="000F5639"/>
    <w:p w:rsidR="000F5639" w:rsidRDefault="000F5639" w:rsidP="000F5639"/>
    <w:p w:rsidR="000F5639" w:rsidRPr="00BB1213" w:rsidRDefault="000F5639" w:rsidP="000F5639"/>
    <w:p w:rsidR="000F5639" w:rsidRPr="00BB1213" w:rsidRDefault="000F5639" w:rsidP="000F5639">
      <w:pPr>
        <w:tabs>
          <w:tab w:val="left" w:pos="5954"/>
        </w:tabs>
        <w:ind w:left="4956"/>
      </w:pPr>
      <w:r w:rsidRPr="00BB1213">
        <w:tab/>
      </w:r>
      <w:r>
        <w:t xml:space="preserve">        </w:t>
      </w:r>
      <w:proofErr w:type="spellStart"/>
      <w:r>
        <w:t>Filczinger</w:t>
      </w:r>
      <w:proofErr w:type="spellEnd"/>
      <w:r>
        <w:t xml:space="preserve"> Ágnes</w:t>
      </w:r>
      <w:r w:rsidRPr="00BB1213">
        <w:t xml:space="preserve"> </w:t>
      </w:r>
    </w:p>
    <w:p w:rsidR="000F5639" w:rsidRPr="00BB1213" w:rsidRDefault="000F5639" w:rsidP="000F5639">
      <w:pPr>
        <w:tabs>
          <w:tab w:val="left" w:pos="6946"/>
        </w:tabs>
      </w:pPr>
      <w:r w:rsidRPr="00BB1213">
        <w:tab/>
        <w:t xml:space="preserve"> </w:t>
      </w:r>
      <w:proofErr w:type="gramStart"/>
      <w:r w:rsidRPr="00BB1213">
        <w:t>jegyző</w:t>
      </w:r>
      <w:proofErr w:type="gramEnd"/>
      <w:r w:rsidRPr="00BB1213">
        <w:t xml:space="preserve"> </w:t>
      </w:r>
    </w:p>
    <w:p w:rsidR="000F5639" w:rsidRPr="00BB1213" w:rsidRDefault="000F5639" w:rsidP="000F5639"/>
    <w:p w:rsidR="003F79A9" w:rsidRDefault="003F79A9"/>
    <w:sectPr w:rsidR="003F79A9" w:rsidSect="003E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B27"/>
    <w:multiLevelType w:val="hybridMultilevel"/>
    <w:tmpl w:val="7650444E"/>
    <w:lvl w:ilvl="0" w:tplc="B9AA4562">
      <w:start w:val="1"/>
      <w:numFmt w:val="lowerLetter"/>
      <w:lvlText w:val="%1.)"/>
      <w:lvlJc w:val="left"/>
      <w:pPr>
        <w:ind w:left="1080" w:hanging="360"/>
      </w:pPr>
      <w:rPr>
        <w:rFonts w:cs="Times New Roman"/>
      </w:rPr>
    </w:lvl>
    <w:lvl w:ilvl="1" w:tplc="EAC06C62">
      <w:numFmt w:val="bullet"/>
      <w:lvlText w:val="-"/>
      <w:lvlJc w:val="left"/>
      <w:pPr>
        <w:ind w:left="1800" w:hanging="360"/>
      </w:pPr>
      <w:rPr>
        <w:rFonts w:ascii="Arial" w:eastAsia="Times New Roman" w:hAnsi="Arial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142"/>
    <w:multiLevelType w:val="hybridMultilevel"/>
    <w:tmpl w:val="2B4435CE"/>
    <w:lvl w:ilvl="0" w:tplc="E52C613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D94AC5"/>
    <w:multiLevelType w:val="hybridMultilevel"/>
    <w:tmpl w:val="04C8D32C"/>
    <w:lvl w:ilvl="0" w:tplc="B9AA456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D1D20"/>
    <w:multiLevelType w:val="hybridMultilevel"/>
    <w:tmpl w:val="4E14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FF33C37"/>
    <w:multiLevelType w:val="hybridMultilevel"/>
    <w:tmpl w:val="1D6ADB44"/>
    <w:lvl w:ilvl="0" w:tplc="D5F008A6">
      <w:start w:val="1"/>
      <w:numFmt w:val="lowerLetter"/>
      <w:lvlText w:val="%1.)"/>
      <w:lvlJc w:val="left"/>
      <w:pPr>
        <w:ind w:left="90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976D56"/>
    <w:multiLevelType w:val="hybridMultilevel"/>
    <w:tmpl w:val="150CCA70"/>
    <w:lvl w:ilvl="0" w:tplc="B9AA456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A9"/>
    <w:rsid w:val="00044CC3"/>
    <w:rsid w:val="00064B8E"/>
    <w:rsid w:val="00095CC0"/>
    <w:rsid w:val="000A505E"/>
    <w:rsid w:val="000F5639"/>
    <w:rsid w:val="00100E9F"/>
    <w:rsid w:val="001431BD"/>
    <w:rsid w:val="001D299C"/>
    <w:rsid w:val="001E21CC"/>
    <w:rsid w:val="00256D7B"/>
    <w:rsid w:val="002661E1"/>
    <w:rsid w:val="00285F34"/>
    <w:rsid w:val="002938CA"/>
    <w:rsid w:val="00295D38"/>
    <w:rsid w:val="002B79FB"/>
    <w:rsid w:val="002D574D"/>
    <w:rsid w:val="002D69CE"/>
    <w:rsid w:val="002E4148"/>
    <w:rsid w:val="00337E9A"/>
    <w:rsid w:val="00367298"/>
    <w:rsid w:val="003766B2"/>
    <w:rsid w:val="003E25AD"/>
    <w:rsid w:val="003F79A9"/>
    <w:rsid w:val="0046355B"/>
    <w:rsid w:val="00464E9B"/>
    <w:rsid w:val="00485304"/>
    <w:rsid w:val="00487191"/>
    <w:rsid w:val="004975C9"/>
    <w:rsid w:val="004C757E"/>
    <w:rsid w:val="004F0DE3"/>
    <w:rsid w:val="00537321"/>
    <w:rsid w:val="00571063"/>
    <w:rsid w:val="00596D9E"/>
    <w:rsid w:val="005D2D6D"/>
    <w:rsid w:val="00643E41"/>
    <w:rsid w:val="00696264"/>
    <w:rsid w:val="006A402F"/>
    <w:rsid w:val="00707206"/>
    <w:rsid w:val="00754E47"/>
    <w:rsid w:val="00781736"/>
    <w:rsid w:val="00781F65"/>
    <w:rsid w:val="007A3AF4"/>
    <w:rsid w:val="007A3C65"/>
    <w:rsid w:val="007E72E3"/>
    <w:rsid w:val="00801912"/>
    <w:rsid w:val="00810FD6"/>
    <w:rsid w:val="00843D5C"/>
    <w:rsid w:val="0086128D"/>
    <w:rsid w:val="008A619D"/>
    <w:rsid w:val="00931015"/>
    <w:rsid w:val="00966902"/>
    <w:rsid w:val="009803D2"/>
    <w:rsid w:val="009A333A"/>
    <w:rsid w:val="009D0C30"/>
    <w:rsid w:val="009E7B2A"/>
    <w:rsid w:val="00A017E6"/>
    <w:rsid w:val="00A27177"/>
    <w:rsid w:val="00A30838"/>
    <w:rsid w:val="00A32C22"/>
    <w:rsid w:val="00A60726"/>
    <w:rsid w:val="00A82813"/>
    <w:rsid w:val="00A83404"/>
    <w:rsid w:val="00AD7F7F"/>
    <w:rsid w:val="00B0153F"/>
    <w:rsid w:val="00B807DB"/>
    <w:rsid w:val="00BA140F"/>
    <w:rsid w:val="00BA34FC"/>
    <w:rsid w:val="00BD6E46"/>
    <w:rsid w:val="00C246AC"/>
    <w:rsid w:val="00C73F7C"/>
    <w:rsid w:val="00C818BB"/>
    <w:rsid w:val="00C85B76"/>
    <w:rsid w:val="00C934E2"/>
    <w:rsid w:val="00CA6B54"/>
    <w:rsid w:val="00CD6576"/>
    <w:rsid w:val="00D0171A"/>
    <w:rsid w:val="00D45823"/>
    <w:rsid w:val="00D46D37"/>
    <w:rsid w:val="00D51C48"/>
    <w:rsid w:val="00D64027"/>
    <w:rsid w:val="00DA3302"/>
    <w:rsid w:val="00E2095D"/>
    <w:rsid w:val="00E366D0"/>
    <w:rsid w:val="00E443C1"/>
    <w:rsid w:val="00E549A2"/>
    <w:rsid w:val="00E826F3"/>
    <w:rsid w:val="00F2152C"/>
    <w:rsid w:val="00F84D9D"/>
    <w:rsid w:val="00FA4DC8"/>
    <w:rsid w:val="00FC2068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5CF"/>
  <w15:docId w15:val="{D28E1628-7B31-49FE-9649-60D02475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1138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Windows-felhasználó</cp:lastModifiedBy>
  <cp:revision>4</cp:revision>
  <cp:lastPrinted>2021-05-28T05:58:00Z</cp:lastPrinted>
  <dcterms:created xsi:type="dcterms:W3CDTF">2021-05-31T12:41:00Z</dcterms:created>
  <dcterms:modified xsi:type="dcterms:W3CDTF">2021-06-01T09:54:00Z</dcterms:modified>
</cp:coreProperties>
</file>