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B" w:rsidRPr="00FD2455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Mórágy </w:t>
      </w:r>
      <w:r w:rsidRPr="00FD2455">
        <w:rPr>
          <w:b/>
          <w:bCs/>
        </w:rPr>
        <w:t>Község Önkormányzata Képviselő-testületének</w:t>
      </w:r>
    </w:p>
    <w:p w:rsidR="00190C2B" w:rsidRPr="00FD2455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</w:t>
      </w:r>
      <w:r w:rsidRPr="00FD2455">
        <w:rPr>
          <w:b/>
          <w:bCs/>
        </w:rPr>
        <w:t>/201</w:t>
      </w:r>
      <w:r>
        <w:rPr>
          <w:b/>
          <w:bCs/>
        </w:rPr>
        <w:t>6</w:t>
      </w:r>
      <w:r w:rsidRPr="00FD2455">
        <w:rPr>
          <w:b/>
          <w:bCs/>
        </w:rPr>
        <w:t>. (</w:t>
      </w:r>
      <w:r>
        <w:rPr>
          <w:b/>
          <w:bCs/>
        </w:rPr>
        <w:t>XI.24.)</w:t>
      </w:r>
      <w:r w:rsidRPr="00FD2455">
        <w:rPr>
          <w:b/>
          <w:bCs/>
        </w:rPr>
        <w:t xml:space="preserve"> önkormányzati rendelete</w:t>
      </w:r>
    </w:p>
    <w:p w:rsidR="00190C2B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>
        <w:t xml:space="preserve">Mórágy </w:t>
      </w:r>
      <w:r w:rsidRPr="00FD2455">
        <w:t>Község Önkormányzatának Képviselő-testülete a Magyarország</w:t>
      </w:r>
      <w:r>
        <w:t xml:space="preserve"> </w:t>
      </w:r>
      <w:r w:rsidRPr="00FD2455">
        <w:t xml:space="preserve">Alaptörvénye 32. cikk (1) bekezdés </w:t>
      </w:r>
      <w:r>
        <w:t xml:space="preserve">alapján, a </w:t>
      </w:r>
      <w:r w:rsidRPr="00FD2455">
        <w:t>szociális igazgatásról és szociális ellátásokról</w:t>
      </w:r>
      <w:r>
        <w:t xml:space="preserve"> </w:t>
      </w:r>
      <w:r w:rsidRPr="00FD2455">
        <w:t xml:space="preserve">szóló 1993. évi III. törvény </w:t>
      </w:r>
      <w:r>
        <w:t>2.</w:t>
      </w:r>
      <w:r w:rsidRPr="00FD2455">
        <w:t>§</w:t>
      </w:r>
      <w:proofErr w:type="spellStart"/>
      <w:r>
        <w:t>-ban</w:t>
      </w:r>
      <w:proofErr w:type="spellEnd"/>
      <w:r>
        <w:t xml:space="preserve"> kapott felhatalmazás alapján </w:t>
      </w:r>
      <w:r w:rsidRPr="003A5829">
        <w:t>a Magyarország helyi önkormányzatairól szóló 2011. évi CLXXXIX. törvény 13. § (1) bekezdésében</w:t>
      </w:r>
      <w:r>
        <w:t xml:space="preserve"> </w:t>
      </w:r>
      <w:r w:rsidRPr="00FD2455">
        <w:t>meghatá</w:t>
      </w:r>
      <w:r>
        <w:t>rozott feladatkörében eljárva a következőket r</w:t>
      </w:r>
      <w:r w:rsidRPr="00FD2455">
        <w:t>endeli el: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Pr="004F2BFF" w:rsidRDefault="00190C2B" w:rsidP="00190C2B">
      <w:pPr>
        <w:autoSpaceDE w:val="0"/>
        <w:autoSpaceDN w:val="0"/>
        <w:adjustRightInd w:val="0"/>
        <w:jc w:val="center"/>
        <w:rPr>
          <w:b/>
        </w:rPr>
      </w:pPr>
      <w:r w:rsidRPr="004F2BFF">
        <w:rPr>
          <w:b/>
          <w:bCs/>
        </w:rPr>
        <w:t xml:space="preserve">1. § 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>
        <w:t xml:space="preserve">E rendelet célja, hogy az önkormányzat által – a Magyarország 2016. évi központi költségvetésről szóló 2015.évi C. törvény 1 melléklet IX. Helyi önkormányzatok támogatásai fejezet 18. A helyi önkormányzatok szociális célú tüzelőanyag vásárlásához kapcsolódó kiegészítő </w:t>
      </w:r>
      <w:r w:rsidRPr="00C40D4E">
        <w:t xml:space="preserve">támogatásokról </w:t>
      </w:r>
      <w:r>
        <w:t>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Pr="005B6E8C" w:rsidRDefault="00190C2B" w:rsidP="00190C2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2</w:t>
      </w:r>
      <w:r w:rsidRPr="004F2BFF">
        <w:rPr>
          <w:b/>
          <w:bCs/>
        </w:rPr>
        <w:t xml:space="preserve">. § </w:t>
      </w:r>
    </w:p>
    <w:p w:rsidR="00190C2B" w:rsidRPr="00155DBD" w:rsidRDefault="00190C2B" w:rsidP="00190C2B">
      <w:pPr>
        <w:widowControl w:val="0"/>
        <w:shd w:val="clear" w:color="auto" w:fill="FFFFFF"/>
        <w:autoSpaceDE w:val="0"/>
        <w:autoSpaceDN w:val="0"/>
        <w:adjustRightInd w:val="0"/>
        <w:spacing w:line="586" w:lineRule="exact"/>
      </w:pPr>
      <w:r w:rsidRPr="00155DBD">
        <w:rPr>
          <w:spacing w:val="-9"/>
        </w:rPr>
        <w:t xml:space="preserve">(1) E rendelet területi hatálya kiterjed </w:t>
      </w:r>
      <w:r>
        <w:rPr>
          <w:spacing w:val="-9"/>
        </w:rPr>
        <w:t xml:space="preserve">Mórágy </w:t>
      </w:r>
      <w:r w:rsidRPr="00155DBD">
        <w:rPr>
          <w:spacing w:val="-9"/>
        </w:rPr>
        <w:t>község közigazgatási területére.</w:t>
      </w:r>
    </w:p>
    <w:p w:rsidR="00190C2B" w:rsidRPr="00155DBD" w:rsidRDefault="00190C2B" w:rsidP="00190C2B">
      <w:pPr>
        <w:widowControl w:val="0"/>
        <w:shd w:val="clear" w:color="auto" w:fill="FFFFFF"/>
        <w:autoSpaceDE w:val="0"/>
        <w:autoSpaceDN w:val="0"/>
        <w:adjustRightInd w:val="0"/>
        <w:spacing w:before="230" w:line="293" w:lineRule="exact"/>
        <w:jc w:val="both"/>
      </w:pPr>
      <w:r w:rsidRPr="00155DBD">
        <w:rPr>
          <w:spacing w:val="-11"/>
        </w:rPr>
        <w:t xml:space="preserve">(2) E rendelet személyi hatálya </w:t>
      </w:r>
      <w:r>
        <w:rPr>
          <w:spacing w:val="-11"/>
        </w:rPr>
        <w:t>Mórágy</w:t>
      </w:r>
      <w:r w:rsidRPr="00155DBD">
        <w:rPr>
          <w:spacing w:val="-11"/>
        </w:rPr>
        <w:t xml:space="preserve"> Község közigazgatási területén </w:t>
      </w:r>
      <w:r>
        <w:rPr>
          <w:spacing w:val="-11"/>
        </w:rPr>
        <w:t>élő, az Szt. 3. §. (1)-(3) bekezdésében meghatározott személyekre terjed ki.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Pr="00EE2838" w:rsidRDefault="00190C2B" w:rsidP="00190C2B">
      <w:pPr>
        <w:autoSpaceDE w:val="0"/>
        <w:autoSpaceDN w:val="0"/>
        <w:adjustRightInd w:val="0"/>
        <w:jc w:val="center"/>
        <w:rPr>
          <w:b/>
        </w:rPr>
      </w:pPr>
      <w:r w:rsidRPr="00EE2838">
        <w:rPr>
          <w:b/>
        </w:rPr>
        <w:t>3. §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 xml:space="preserve">1) </w:t>
      </w:r>
      <w:r>
        <w:t>Mórágy</w:t>
      </w:r>
      <w:r w:rsidRPr="00FD2455">
        <w:t xml:space="preserve"> Község Önkormányzatának Képviselő-testülete a szociálisan rászorulók részére a téli</w:t>
      </w:r>
      <w:r>
        <w:t xml:space="preserve"> </w:t>
      </w:r>
      <w:r w:rsidRPr="00FD2455">
        <w:t>fűtéshez természetbeni ellátás formájában tűzifát biztosít háztartásonként legfeljebb 2 m</w:t>
      </w:r>
      <w:r w:rsidRPr="00EE2838">
        <w:rPr>
          <w:vertAlign w:val="superscript"/>
        </w:rPr>
        <w:t>3</w:t>
      </w:r>
      <w:r w:rsidRPr="00FD2455">
        <w:t xml:space="preserve"> mennyiségben.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r w:rsidRPr="00FD2455">
        <w:t xml:space="preserve"> (2) A szociális célú tűzifa támogatás természetbeni ellátásként adható annak a személynek vagy családnak</w:t>
      </w:r>
      <w:r>
        <w:t>, aki a község közigazgatási területén életvitelszerűen itt él és állandó lakcímmel rendelkezik, feltéve, ha a kérelmező</w:t>
      </w:r>
    </w:p>
    <w:p w:rsidR="00190C2B" w:rsidRPr="005F41AF" w:rsidRDefault="00190C2B" w:rsidP="00190C2B">
      <w:p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FD2455">
        <w:t>a</w:t>
      </w:r>
      <w:proofErr w:type="gramEnd"/>
      <w:r w:rsidRPr="00FD2455">
        <w:t>) háztartásában az egy főre jutó nettó jövedelem nem haladja meg az öregségi nyugdíj mindenkori</w:t>
      </w:r>
      <w:r>
        <w:t xml:space="preserve"> </w:t>
      </w:r>
      <w:r w:rsidRPr="00FD2455">
        <w:t xml:space="preserve">legkisebb összegének </w:t>
      </w:r>
      <w:r>
        <w:rPr>
          <w:i/>
          <w:u w:val="single"/>
        </w:rPr>
        <w:t>23</w:t>
      </w:r>
      <w:r w:rsidRPr="005F41AF">
        <w:rPr>
          <w:i/>
          <w:u w:val="single"/>
        </w:rPr>
        <w:t xml:space="preserve">0%-át, azaz </w:t>
      </w:r>
      <w:r>
        <w:rPr>
          <w:i/>
          <w:u w:val="single"/>
        </w:rPr>
        <w:t>65.550</w:t>
      </w:r>
      <w:r w:rsidRPr="005F41AF">
        <w:rPr>
          <w:i/>
          <w:u w:val="single"/>
        </w:rPr>
        <w:t>,- Ft-ot,</w:t>
      </w:r>
    </w:p>
    <w:p w:rsidR="00190C2B" w:rsidRPr="005F41AF" w:rsidRDefault="00190C2B" w:rsidP="00190C2B">
      <w:pPr>
        <w:autoSpaceDE w:val="0"/>
        <w:autoSpaceDN w:val="0"/>
        <w:adjustRightInd w:val="0"/>
        <w:jc w:val="both"/>
        <w:rPr>
          <w:i/>
          <w:u w:val="single"/>
        </w:rPr>
      </w:pPr>
      <w:r w:rsidRPr="00FD2455">
        <w:t xml:space="preserve">b) egyszemélyes háztartás esetében az öregségi nyugdíj mindenkori legkisebb összegének </w:t>
      </w:r>
      <w:r>
        <w:rPr>
          <w:i/>
          <w:u w:val="single"/>
        </w:rPr>
        <w:t xml:space="preserve">300 % </w:t>
      </w:r>
      <w:r w:rsidRPr="005F41AF">
        <w:rPr>
          <w:i/>
          <w:u w:val="single"/>
        </w:rPr>
        <w:t>át, azaz</w:t>
      </w:r>
      <w:r>
        <w:rPr>
          <w:i/>
          <w:u w:val="single"/>
        </w:rPr>
        <w:t xml:space="preserve"> 85.500,- Ft</w:t>
      </w:r>
      <w:r w:rsidRPr="005F41AF">
        <w:rPr>
          <w:i/>
          <w:u w:val="single"/>
        </w:rPr>
        <w:t>,- Ft-ot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r w:rsidRPr="00FD2455">
        <w:t>b) 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spellStart"/>
      <w:r w:rsidRPr="00FD2455">
        <w:lastRenderedPageBreak/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r w:rsidRPr="00FD2455">
        <w:t>d) a gyermekét vagy gyermekeit egyedül nevelő szülő;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a közmunka programban résztvevő személy;</w:t>
      </w:r>
    </w:p>
    <w:p w:rsidR="00190C2B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élő személy.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>
        <w:t xml:space="preserve">2016.december 5-ig </w:t>
      </w:r>
      <w:r w:rsidRPr="00FD2455">
        <w:t>lehet benyújtani az</w:t>
      </w:r>
      <w:r>
        <w:t xml:space="preserve"> </w:t>
      </w:r>
      <w:r w:rsidRPr="00FD2455">
        <w:t>önkormányzat hivatalában.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Mórágy község Önkormányzat Képviselő-testülete </w:t>
      </w:r>
      <w:r w:rsidRPr="00FD2455">
        <w:t>határozattal dönt.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(6) A kérelmezők által átvett tűzifa mennyiségére vonatkozóan a kérelmezők az átvétel helyén átvételi</w:t>
      </w:r>
      <w:r>
        <w:t xml:space="preserve"> </w:t>
      </w:r>
      <w:r w:rsidRPr="00FD2455">
        <w:t>elismervényt írnak alá.</w:t>
      </w:r>
      <w:r>
        <w:t xml:space="preserve"> </w:t>
      </w:r>
    </w:p>
    <w:p w:rsidR="00190C2B" w:rsidRDefault="00190C2B" w:rsidP="00190C2B">
      <w:pPr>
        <w:autoSpaceDE w:val="0"/>
        <w:autoSpaceDN w:val="0"/>
        <w:adjustRightInd w:val="0"/>
        <w:jc w:val="both"/>
      </w:pPr>
      <w:r>
        <w:t>Mórágy Község Önkormányzata vállalja, hogy a szociális célú tűzifa támogatásban részesülőtől ellenszolgáltatást nem kér.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(7) A közös háztartásban élők közül csak egy kérelmező jogosult a természetbeni juttatásra.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FD2455">
        <w:rPr>
          <w:b/>
          <w:bCs/>
        </w:rPr>
        <w:t>. §</w:t>
      </w:r>
    </w:p>
    <w:p w:rsidR="00190C2B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Jelen rendelet a kihirdetését követő napon lép hatályba és 201</w:t>
      </w:r>
      <w:r>
        <w:t>7</w:t>
      </w:r>
      <w:r w:rsidRPr="00FD2455">
        <w:t>. március 31-én hatályát veszti.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jc w:val="both"/>
      </w:pPr>
    </w:p>
    <w:p w:rsidR="00190C2B" w:rsidRPr="00934CB5" w:rsidRDefault="00190C2B" w:rsidP="00190C2B">
      <w:pPr>
        <w:shd w:val="clear" w:color="auto" w:fill="FFFFFF"/>
        <w:ind w:left="14"/>
        <w:jc w:val="both"/>
      </w:pPr>
      <w:r>
        <w:t>Mórágy</w:t>
      </w:r>
      <w:r w:rsidRPr="00934CB5">
        <w:t xml:space="preserve">, </w:t>
      </w:r>
      <w:r>
        <w:t>2016. november 21.</w:t>
      </w:r>
    </w:p>
    <w:p w:rsidR="00190C2B" w:rsidRPr="00934CB5" w:rsidRDefault="00190C2B" w:rsidP="00190C2B">
      <w:pPr>
        <w:shd w:val="clear" w:color="auto" w:fill="FFFFFF"/>
        <w:ind w:left="5875"/>
        <w:jc w:val="both"/>
      </w:pPr>
    </w:p>
    <w:p w:rsidR="00190C2B" w:rsidRDefault="00190C2B" w:rsidP="00190C2B">
      <w:pPr>
        <w:shd w:val="clear" w:color="auto" w:fill="FFFFFF"/>
        <w:ind w:left="11"/>
        <w:jc w:val="both"/>
      </w:pPr>
    </w:p>
    <w:p w:rsidR="00190C2B" w:rsidRPr="00934CB5" w:rsidRDefault="00190C2B" w:rsidP="00190C2B">
      <w:pPr>
        <w:shd w:val="clear" w:color="auto" w:fill="FFFFFF"/>
        <w:ind w:left="11"/>
        <w:jc w:val="both"/>
      </w:pPr>
    </w:p>
    <w:p w:rsidR="00190C2B" w:rsidRPr="00934CB5" w:rsidRDefault="00190C2B" w:rsidP="00190C2B">
      <w:pPr>
        <w:shd w:val="clear" w:color="auto" w:fill="FFFFFF"/>
        <w:ind w:left="11" w:firstLine="706"/>
        <w:jc w:val="both"/>
      </w:pPr>
      <w:r>
        <w:t xml:space="preserve">Glöckner </w:t>
      </w:r>
      <w:proofErr w:type="gramStart"/>
      <w:r>
        <w:t xml:space="preserve">Henrik                                                               </w:t>
      </w:r>
      <w:r w:rsidRPr="00934CB5">
        <w:t>Bakó</w:t>
      </w:r>
      <w:proofErr w:type="gramEnd"/>
      <w:r w:rsidRPr="00934CB5">
        <w:t xml:space="preserve"> Józsefné</w:t>
      </w:r>
    </w:p>
    <w:p w:rsidR="00190C2B" w:rsidRPr="00934CB5" w:rsidRDefault="00190C2B" w:rsidP="00190C2B">
      <w:pPr>
        <w:shd w:val="clear" w:color="auto" w:fill="FFFFFF"/>
        <w:ind w:left="11" w:firstLine="706"/>
        <w:jc w:val="both"/>
      </w:pPr>
      <w:r>
        <w:t xml:space="preserve">  </w:t>
      </w:r>
      <w:r w:rsidRPr="00934CB5">
        <w:t xml:space="preserve">  </w:t>
      </w:r>
      <w:proofErr w:type="gramStart"/>
      <w:r>
        <w:t>p</w:t>
      </w:r>
      <w:r w:rsidRPr="00934CB5">
        <w:t>olgármester</w:t>
      </w:r>
      <w:proofErr w:type="gramEnd"/>
      <w:r w:rsidRPr="00934CB5">
        <w:t xml:space="preserve">                                                                        jegyző</w:t>
      </w:r>
    </w:p>
    <w:p w:rsidR="00190C2B" w:rsidRPr="00934CB5" w:rsidRDefault="00190C2B" w:rsidP="00190C2B">
      <w:pPr>
        <w:shd w:val="clear" w:color="auto" w:fill="FFFFFF"/>
        <w:ind w:left="5875"/>
        <w:jc w:val="both"/>
      </w:pPr>
    </w:p>
    <w:p w:rsidR="00190C2B" w:rsidRDefault="00190C2B" w:rsidP="00190C2B">
      <w:pPr>
        <w:shd w:val="clear" w:color="auto" w:fill="FFFFFF"/>
        <w:ind w:left="14"/>
        <w:jc w:val="both"/>
      </w:pPr>
    </w:p>
    <w:p w:rsidR="00190C2B" w:rsidRDefault="00190C2B" w:rsidP="00190C2B">
      <w:pPr>
        <w:shd w:val="clear" w:color="auto" w:fill="FFFFFF"/>
        <w:ind w:left="14"/>
        <w:jc w:val="both"/>
      </w:pPr>
    </w:p>
    <w:p w:rsidR="00190C2B" w:rsidRPr="00934CB5" w:rsidRDefault="00190C2B" w:rsidP="00190C2B">
      <w:pPr>
        <w:shd w:val="clear" w:color="auto" w:fill="FFFFFF"/>
        <w:ind w:left="14"/>
        <w:jc w:val="both"/>
      </w:pPr>
      <w:r w:rsidRPr="00934CB5">
        <w:t xml:space="preserve">A rendelet kihirdetés napja: </w:t>
      </w:r>
      <w:r>
        <w:t>2016. november 24.</w:t>
      </w:r>
    </w:p>
    <w:p w:rsidR="00190C2B" w:rsidRDefault="00190C2B" w:rsidP="00190C2B">
      <w:pPr>
        <w:shd w:val="clear" w:color="auto" w:fill="FFFFFF"/>
        <w:ind w:left="5760"/>
        <w:jc w:val="both"/>
      </w:pPr>
      <w:r>
        <w:t xml:space="preserve">       </w:t>
      </w:r>
    </w:p>
    <w:p w:rsidR="00190C2B" w:rsidRDefault="00190C2B" w:rsidP="00190C2B">
      <w:pPr>
        <w:shd w:val="clear" w:color="auto" w:fill="FFFFFF"/>
        <w:ind w:left="5760"/>
        <w:jc w:val="both"/>
      </w:pPr>
    </w:p>
    <w:p w:rsidR="00190C2B" w:rsidRPr="00934CB5" w:rsidRDefault="00190C2B" w:rsidP="00190C2B">
      <w:pPr>
        <w:shd w:val="clear" w:color="auto" w:fill="FFFFFF"/>
        <w:ind w:left="5760" w:firstLine="612"/>
        <w:jc w:val="both"/>
      </w:pPr>
      <w:r w:rsidRPr="00934CB5">
        <w:t>Bakó Józsefné</w:t>
      </w:r>
    </w:p>
    <w:p w:rsidR="00190C2B" w:rsidRDefault="00190C2B" w:rsidP="00190C2B">
      <w:pPr>
        <w:shd w:val="clear" w:color="auto" w:fill="FFFFFF"/>
        <w:ind w:left="5040" w:firstLine="720"/>
        <w:jc w:val="both"/>
      </w:pPr>
      <w:r>
        <w:t xml:space="preserve">       </w:t>
      </w:r>
      <w:r w:rsidRPr="00934CB5">
        <w:t xml:space="preserve">   </w:t>
      </w:r>
      <w:r>
        <w:t xml:space="preserve">    </w:t>
      </w:r>
      <w:proofErr w:type="gramStart"/>
      <w:r w:rsidRPr="00934CB5">
        <w:t>jegyző</w:t>
      </w:r>
      <w:proofErr w:type="gramEnd"/>
    </w:p>
    <w:p w:rsidR="00190C2B" w:rsidRDefault="00190C2B" w:rsidP="00190C2B">
      <w:pPr>
        <w:shd w:val="clear" w:color="auto" w:fill="FFFFFF"/>
        <w:ind w:left="5040" w:firstLine="720"/>
        <w:jc w:val="both"/>
      </w:pPr>
    </w:p>
    <w:p w:rsidR="00190C2B" w:rsidRDefault="00190C2B" w:rsidP="00190C2B">
      <w:pPr>
        <w:shd w:val="clear" w:color="auto" w:fill="FFFFFF"/>
        <w:ind w:left="5040" w:firstLine="720"/>
        <w:jc w:val="both"/>
      </w:pPr>
    </w:p>
    <w:p w:rsidR="00190C2B" w:rsidRDefault="00190C2B" w:rsidP="00190C2B">
      <w:pPr>
        <w:shd w:val="clear" w:color="auto" w:fill="FFFFFF"/>
        <w:ind w:left="5040" w:firstLine="720"/>
        <w:jc w:val="both"/>
      </w:pPr>
    </w:p>
    <w:p w:rsidR="00190C2B" w:rsidRDefault="00190C2B" w:rsidP="00190C2B">
      <w:pPr>
        <w:shd w:val="clear" w:color="auto" w:fill="FFFFFF"/>
        <w:jc w:val="both"/>
      </w:pPr>
    </w:p>
    <w:p w:rsidR="00190C2B" w:rsidRDefault="00190C2B" w:rsidP="00190C2B">
      <w:pPr>
        <w:shd w:val="clear" w:color="auto" w:fill="FFFFFF"/>
        <w:jc w:val="both"/>
      </w:pPr>
    </w:p>
    <w:p w:rsidR="00190C2B" w:rsidRDefault="00190C2B" w:rsidP="00190C2B">
      <w:pPr>
        <w:shd w:val="clear" w:color="auto" w:fill="FFFFFF"/>
        <w:jc w:val="both"/>
      </w:pPr>
    </w:p>
    <w:p w:rsidR="00190C2B" w:rsidRDefault="00190C2B" w:rsidP="00190C2B">
      <w:pPr>
        <w:shd w:val="clear" w:color="auto" w:fill="FFFFFF"/>
        <w:jc w:val="both"/>
      </w:pPr>
    </w:p>
    <w:p w:rsidR="00190C2B" w:rsidRDefault="00190C2B" w:rsidP="00190C2B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proofErr w:type="gramStart"/>
      <w:r>
        <w:rPr>
          <w:b/>
        </w:rPr>
        <w:lastRenderedPageBreak/>
        <w:t>számú  melléklete</w:t>
      </w:r>
      <w:proofErr w:type="gramEnd"/>
    </w:p>
    <w:p w:rsidR="00190C2B" w:rsidRPr="00E6728C" w:rsidRDefault="00190C2B" w:rsidP="00190C2B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190C2B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190C2B" w:rsidRPr="00FD2455" w:rsidRDefault="00190C2B" w:rsidP="00190C2B">
      <w:pPr>
        <w:autoSpaceDE w:val="0"/>
        <w:autoSpaceDN w:val="0"/>
        <w:adjustRightInd w:val="0"/>
        <w:jc w:val="center"/>
        <w:rPr>
          <w:b/>
          <w:bCs/>
        </w:rPr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proofErr w:type="gramStart"/>
      <w:r>
        <w:t>Mórágy ,</w:t>
      </w:r>
      <w:proofErr w:type="gramEnd"/>
      <w:r>
        <w:t xml:space="preserve"> …………………………….utca    …………..szám alatti lakos kérem , hogy részemre szíveskedjenek természetbeni juttatásként tűzifát biztosítani.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190C2B" w:rsidRPr="001C368B" w:rsidRDefault="00190C2B" w:rsidP="00190C2B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  <w:rPr>
          <w:i/>
          <w:iCs/>
        </w:rPr>
      </w:pPr>
    </w:p>
    <w:p w:rsidR="00190C2B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</w:pPr>
    </w:p>
    <w:p w:rsidR="00190C2B" w:rsidRPr="00FD2455" w:rsidRDefault="00190C2B" w:rsidP="00190C2B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0C2B" w:rsidRDefault="00190C2B" w:rsidP="00190C2B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230</w:t>
      </w:r>
      <w:r w:rsidRPr="00FD2455">
        <w:rPr>
          <w:b/>
          <w:bCs/>
        </w:rPr>
        <w:t xml:space="preserve"> %-át (</w:t>
      </w:r>
      <w:r>
        <w:rPr>
          <w:b/>
          <w:bCs/>
        </w:rPr>
        <w:t>65.550.-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300</w:t>
      </w:r>
      <w:r w:rsidRPr="00FD2455">
        <w:rPr>
          <w:b/>
          <w:bCs/>
        </w:rPr>
        <w:t>%-át (</w:t>
      </w:r>
      <w:r>
        <w:rPr>
          <w:b/>
          <w:bCs/>
        </w:rPr>
        <w:t>85.500,-</w:t>
      </w:r>
      <w:r w:rsidRPr="00FD2455">
        <w:rPr>
          <w:b/>
          <w:bCs/>
        </w:rPr>
        <w:t xml:space="preserve"> Ft). </w:t>
      </w:r>
    </w:p>
    <w:p w:rsidR="00190C2B" w:rsidRPr="00FD2455" w:rsidRDefault="00190C2B" w:rsidP="00190C2B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>)</w:t>
      </w:r>
    </w:p>
    <w:p w:rsidR="00190C2B" w:rsidRDefault="00190C2B" w:rsidP="00190C2B">
      <w:pPr>
        <w:autoSpaceDE w:val="0"/>
        <w:autoSpaceDN w:val="0"/>
        <w:adjustRightInd w:val="0"/>
        <w:jc w:val="both"/>
      </w:pPr>
    </w:p>
    <w:p w:rsidR="00190C2B" w:rsidRDefault="00190C2B" w:rsidP="00190C2B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190C2B" w:rsidRPr="00FD2455" w:rsidRDefault="00190C2B" w:rsidP="00190C2B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190C2B" w:rsidRPr="00C40D4E" w:rsidRDefault="00190C2B" w:rsidP="00190C2B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B731B0" w:rsidRDefault="00B731B0"/>
    <w:sectPr w:rsidR="00B731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73" w:rsidRDefault="00BF7F73">
      <w:r>
        <w:separator/>
      </w:r>
    </w:p>
  </w:endnote>
  <w:endnote w:type="continuationSeparator" w:id="0">
    <w:p w:rsidR="00BF7F73" w:rsidRDefault="00B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73" w:rsidRDefault="00BF7F73">
      <w:r>
        <w:separator/>
      </w:r>
    </w:p>
  </w:footnote>
  <w:footnote w:type="continuationSeparator" w:id="0">
    <w:p w:rsidR="00BF7F73" w:rsidRDefault="00B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F1" w:rsidRDefault="00BF7F73" w:rsidP="000A1390">
    <w:pPr>
      <w:jc w:val="right"/>
      <w:rPr>
        <w:sz w:val="22"/>
        <w:szCs w:val="22"/>
      </w:rPr>
    </w:pPr>
  </w:p>
  <w:p w:rsidR="001E1EF1" w:rsidRDefault="00BF7F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2B"/>
    <w:rsid w:val="00190C2B"/>
    <w:rsid w:val="00B731B0"/>
    <w:rsid w:val="00BF7F73"/>
    <w:rsid w:val="00F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666F-878B-4A09-A242-71635AD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0C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0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Márk</cp:lastModifiedBy>
  <cp:revision>2</cp:revision>
  <dcterms:created xsi:type="dcterms:W3CDTF">2016-12-12T13:35:00Z</dcterms:created>
  <dcterms:modified xsi:type="dcterms:W3CDTF">2016-12-12T13:35:00Z</dcterms:modified>
</cp:coreProperties>
</file>